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4C33" w:rsidRPr="00904C33" w:rsidRDefault="00521EF2" w:rsidP="00B53709">
      <w:pPr>
        <w:pStyle w:val="11"/>
      </w:pPr>
      <w:r>
        <w:t xml:space="preserve"> </w:t>
      </w:r>
      <w:r w:rsidR="00904C33">
        <w:rPr>
          <w:noProof/>
          <w:sz w:val="48"/>
          <w:szCs w:val="48"/>
          <w:lang w:val="en-IE" w:eastAsia="en-IE"/>
        </w:rPr>
        <w:drawing>
          <wp:inline distT="0" distB="0" distL="0" distR="0" wp14:anchorId="70319C16" wp14:editId="3A3DF14D">
            <wp:extent cx="1878967" cy="1000125"/>
            <wp:effectExtent l="19050" t="0" r="6983" b="0"/>
            <wp:docPr id="2" name="Picture 1" descr="02-Wicklow-Tagline-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Wicklow-Tagline-JPEG.jpg"/>
                    <pic:cNvPicPr/>
                  </pic:nvPicPr>
                  <pic:blipFill>
                    <a:blip r:embed="rId9"/>
                    <a:stretch>
                      <a:fillRect/>
                    </a:stretch>
                  </pic:blipFill>
                  <pic:spPr>
                    <a:xfrm>
                      <a:off x="0" y="0"/>
                      <a:ext cx="1878967" cy="1000125"/>
                    </a:xfrm>
                    <a:prstGeom prst="rect">
                      <a:avLst/>
                    </a:prstGeom>
                  </pic:spPr>
                </pic:pic>
              </a:graphicData>
            </a:graphic>
          </wp:inline>
        </w:drawing>
      </w:r>
    </w:p>
    <w:p w:rsidR="00F768D0" w:rsidRPr="00354515" w:rsidRDefault="00F768D0" w:rsidP="00904C33">
      <w:pPr>
        <w:pStyle w:val="Heading8"/>
        <w:jc w:val="center"/>
        <w:rPr>
          <w:sz w:val="48"/>
          <w:szCs w:val="48"/>
        </w:rPr>
      </w:pPr>
      <w:r w:rsidRPr="00354515">
        <w:rPr>
          <w:sz w:val="48"/>
          <w:szCs w:val="48"/>
        </w:rPr>
        <w:t>WICKLOW COUNTY COUNCIL</w:t>
      </w:r>
    </w:p>
    <w:p w:rsidR="00F768D0" w:rsidRPr="00354515" w:rsidRDefault="00F768D0">
      <w:pPr>
        <w:pStyle w:val="Heading8"/>
        <w:jc w:val="center"/>
        <w:rPr>
          <w:sz w:val="32"/>
          <w:szCs w:val="32"/>
        </w:rPr>
      </w:pPr>
      <w:r>
        <w:rPr>
          <w:sz w:val="32"/>
          <w:szCs w:val="32"/>
        </w:rPr>
        <w:t xml:space="preserve">WINTER SERVICE PLAN </w:t>
      </w:r>
      <w:r w:rsidR="006A0D66" w:rsidRPr="00C067D8">
        <w:rPr>
          <w:sz w:val="32"/>
          <w:szCs w:val="32"/>
        </w:rPr>
        <w:t>202</w:t>
      </w:r>
      <w:r w:rsidR="00022C6E">
        <w:rPr>
          <w:sz w:val="32"/>
          <w:szCs w:val="32"/>
        </w:rPr>
        <w:t>2-2023</w:t>
      </w:r>
    </w:p>
    <w:p w:rsidR="00F768D0" w:rsidRDefault="00F768D0" w:rsidP="00904C33">
      <w:pPr>
        <w:pStyle w:val="Heading6"/>
      </w:pPr>
      <w:r>
        <w:t>_______________________________________________________________________</w:t>
      </w:r>
    </w:p>
    <w:p w:rsidR="00F768D0" w:rsidRDefault="005E0DDE" w:rsidP="00904C33">
      <w:pPr>
        <w:pStyle w:val="Heading6"/>
      </w:pPr>
      <w:r>
        <w:t xml:space="preserve">VERSION: </w:t>
      </w:r>
      <w:r w:rsidR="00022C6E">
        <w:t>Final</w:t>
      </w:r>
    </w:p>
    <w:p w:rsidR="00E872E4" w:rsidRDefault="00AF7621" w:rsidP="00E872E4">
      <w:pPr>
        <w:jc w:val="center"/>
      </w:pPr>
      <w:r>
        <w:rPr>
          <w:noProof/>
          <w:lang w:eastAsia="en-IE"/>
        </w:rPr>
        <w:drawing>
          <wp:inline distT="0" distB="0" distL="0" distR="0">
            <wp:extent cx="5476875" cy="4107657"/>
            <wp:effectExtent l="19050" t="0" r="0" b="0"/>
            <wp:docPr id="5" name="Picture 2" descr="G:\Groups\Roads\Winter Maintenance\Storm Emma Feb-March 2018\Photos\20180305_122956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roups\Roads\Winter Maintenance\Storm Emma Feb-March 2018\Photos\20180305_122956_resized.jpg"/>
                    <pic:cNvPicPr>
                      <a:picLocks noChangeAspect="1" noChangeArrowheads="1"/>
                    </pic:cNvPicPr>
                  </pic:nvPicPr>
                  <pic:blipFill>
                    <a:blip r:embed="rId10"/>
                    <a:srcRect/>
                    <a:stretch>
                      <a:fillRect/>
                    </a:stretch>
                  </pic:blipFill>
                  <pic:spPr bwMode="auto">
                    <a:xfrm>
                      <a:off x="0" y="0"/>
                      <a:ext cx="5482581" cy="4111937"/>
                    </a:xfrm>
                    <a:prstGeom prst="rect">
                      <a:avLst/>
                    </a:prstGeom>
                    <a:noFill/>
                    <a:ln w="9525">
                      <a:noFill/>
                      <a:miter lim="800000"/>
                      <a:headEnd/>
                      <a:tailEnd/>
                    </a:ln>
                  </pic:spPr>
                </pic:pic>
              </a:graphicData>
            </a:graphic>
          </wp:inline>
        </w:drawing>
      </w:r>
    </w:p>
    <w:p w:rsidR="00F768D0" w:rsidRDefault="00F768D0" w:rsidP="00904C33">
      <w:pPr>
        <w:pStyle w:val="Heading6"/>
      </w:pPr>
      <w:r>
        <w:tab/>
      </w:r>
      <w:r>
        <w:tab/>
      </w:r>
      <w:r>
        <w:tab/>
      </w:r>
      <w:r>
        <w:tab/>
      </w:r>
      <w:r>
        <w:tab/>
      </w:r>
      <w:r>
        <w:tab/>
      </w:r>
      <w:r>
        <w:tab/>
      </w:r>
    </w:p>
    <w:p w:rsidR="00F768D0" w:rsidRPr="00E872E4" w:rsidRDefault="00E872E4" w:rsidP="00904C33">
      <w:pPr>
        <w:pStyle w:val="Heading6"/>
      </w:pPr>
      <w:r w:rsidRPr="003D220C">
        <w:t>TRANSPORTATION, WATER &amp; EMERGENCY SERVICES DIRECTORATE</w:t>
      </w:r>
      <w:r w:rsidR="00F768D0" w:rsidRPr="003D220C">
        <w:t>,</w:t>
      </w:r>
    </w:p>
    <w:p w:rsidR="00F768D0" w:rsidRPr="00E872E4" w:rsidRDefault="00F768D0" w:rsidP="00904C33">
      <w:pPr>
        <w:pStyle w:val="Heading6"/>
      </w:pPr>
      <w:r w:rsidRPr="00E872E4">
        <w:t>WICKLOW COUNTY COUNCIL,</w:t>
      </w:r>
    </w:p>
    <w:p w:rsidR="00F768D0" w:rsidRPr="00E872E4" w:rsidRDefault="00F768D0" w:rsidP="00904C33">
      <w:pPr>
        <w:pStyle w:val="Heading6"/>
      </w:pPr>
      <w:r w:rsidRPr="00E872E4">
        <w:t>COUNTY BUILDINGS,</w:t>
      </w:r>
    </w:p>
    <w:p w:rsidR="00F768D0" w:rsidRPr="00E872E4" w:rsidRDefault="00F768D0" w:rsidP="00904C33">
      <w:pPr>
        <w:pStyle w:val="Heading6"/>
      </w:pPr>
      <w:r w:rsidRPr="00E872E4">
        <w:t>WICKLOW TOWN,</w:t>
      </w:r>
    </w:p>
    <w:p w:rsidR="00F768D0" w:rsidRDefault="00F768D0" w:rsidP="00904C33">
      <w:pPr>
        <w:pStyle w:val="Heading6"/>
      </w:pPr>
      <w:proofErr w:type="gramStart"/>
      <w:r w:rsidRPr="00E872E4">
        <w:t>CO. WICKLOW.</w:t>
      </w:r>
      <w:proofErr w:type="gramEnd"/>
    </w:p>
    <w:p w:rsidR="00E452DD" w:rsidRPr="00E452DD" w:rsidRDefault="00E452DD" w:rsidP="00E452DD"/>
    <w:p w:rsidR="00F768D0" w:rsidRDefault="002E4E70" w:rsidP="00E872E4">
      <w:pPr>
        <w:spacing w:after="0" w:line="360" w:lineRule="auto"/>
        <w:jc w:val="center"/>
        <w:rPr>
          <w:b/>
          <w:bCs/>
          <w:sz w:val="24"/>
        </w:rPr>
      </w:pPr>
      <w:r>
        <w:rPr>
          <w:b/>
          <w:bCs/>
          <w:sz w:val="24"/>
        </w:rPr>
        <w:t>December</w:t>
      </w:r>
      <w:r w:rsidR="00591E59" w:rsidRPr="00C067D8">
        <w:rPr>
          <w:b/>
          <w:bCs/>
          <w:sz w:val="24"/>
        </w:rPr>
        <w:t xml:space="preserve"> 202</w:t>
      </w:r>
      <w:r w:rsidR="00022C6E">
        <w:rPr>
          <w:b/>
          <w:bCs/>
          <w:sz w:val="24"/>
        </w:rPr>
        <w:t>2</w:t>
      </w:r>
    </w:p>
    <w:p w:rsidR="00F768D0" w:rsidRDefault="00F768D0">
      <w:pPr>
        <w:rPr>
          <w:b/>
          <w:bCs/>
          <w:sz w:val="24"/>
        </w:rPr>
      </w:pPr>
    </w:p>
    <w:sdt>
      <w:sdtPr>
        <w:rPr>
          <w:rFonts w:ascii="Arial" w:eastAsia="Times New Roman" w:hAnsi="Arial" w:cs="Times New Roman"/>
          <w:b w:val="0"/>
          <w:bCs w:val="0"/>
          <w:color w:val="auto"/>
          <w:sz w:val="22"/>
          <w:szCs w:val="20"/>
          <w:lang w:val="en-IE"/>
        </w:rPr>
        <w:id w:val="14688725"/>
        <w:docPartObj>
          <w:docPartGallery w:val="Table of Contents"/>
          <w:docPartUnique/>
        </w:docPartObj>
      </w:sdtPr>
      <w:sdtContent>
        <w:p w:rsidR="00D25872" w:rsidRPr="00C25937" w:rsidRDefault="00D25872">
          <w:pPr>
            <w:pStyle w:val="TOCHeading"/>
            <w:rPr>
              <w:sz w:val="20"/>
              <w:szCs w:val="20"/>
            </w:rPr>
          </w:pPr>
          <w:r w:rsidRPr="00C25937">
            <w:rPr>
              <w:sz w:val="20"/>
              <w:szCs w:val="20"/>
            </w:rPr>
            <w:t>Contents</w:t>
          </w:r>
        </w:p>
        <w:p w:rsidR="00C067D8" w:rsidRPr="00C25937" w:rsidRDefault="008745D7">
          <w:pPr>
            <w:pStyle w:val="TOC1"/>
            <w:tabs>
              <w:tab w:val="left" w:pos="600"/>
              <w:tab w:val="right" w:leader="dot" w:pos="10186"/>
            </w:tabs>
            <w:rPr>
              <w:rFonts w:asciiTheme="minorHAnsi" w:eastAsiaTheme="minorEastAsia" w:hAnsiTheme="minorHAnsi" w:cstheme="minorBidi"/>
              <w:noProof/>
              <w:sz w:val="20"/>
              <w:lang w:eastAsia="en-IE"/>
            </w:rPr>
          </w:pPr>
          <w:r w:rsidRPr="00C25937">
            <w:rPr>
              <w:sz w:val="20"/>
            </w:rPr>
            <w:fldChar w:fldCharType="begin"/>
          </w:r>
          <w:r w:rsidR="00D25872" w:rsidRPr="00C25937">
            <w:rPr>
              <w:sz w:val="20"/>
            </w:rPr>
            <w:instrText xml:space="preserve"> TOC \o "1-3" \h \z \u </w:instrText>
          </w:r>
          <w:r w:rsidRPr="00C25937">
            <w:rPr>
              <w:sz w:val="20"/>
            </w:rPr>
            <w:fldChar w:fldCharType="separate"/>
          </w:r>
          <w:hyperlink w:anchor="_Toc87952077" w:history="1">
            <w:r w:rsidR="00C067D8" w:rsidRPr="00C25937">
              <w:rPr>
                <w:rStyle w:val="Hyperlink"/>
                <w:noProof/>
                <w:sz w:val="20"/>
              </w:rPr>
              <w:t>1.0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DOCUMENT CONTROL</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_Toc87952077 \h </w:instrText>
            </w:r>
            <w:r w:rsidR="00C067D8" w:rsidRPr="00C25937">
              <w:rPr>
                <w:noProof/>
                <w:webHidden/>
                <w:sz w:val="20"/>
              </w:rPr>
            </w:r>
            <w:r w:rsidR="00C067D8" w:rsidRPr="00C25937">
              <w:rPr>
                <w:noProof/>
                <w:webHidden/>
                <w:sz w:val="20"/>
              </w:rPr>
              <w:fldChar w:fldCharType="separate"/>
            </w:r>
            <w:r w:rsidR="00D33FBB">
              <w:rPr>
                <w:noProof/>
                <w:webHidden/>
                <w:sz w:val="20"/>
              </w:rPr>
              <w:t>3</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78" w:history="1">
            <w:r w:rsidR="00C067D8" w:rsidRPr="00C25937">
              <w:rPr>
                <w:rStyle w:val="Hyperlink"/>
                <w:noProof/>
                <w:sz w:val="20"/>
              </w:rPr>
              <w:t>2.0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APPROVAL LIST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_Toc87952078 \h </w:instrText>
            </w:r>
            <w:r w:rsidR="00C067D8" w:rsidRPr="00C25937">
              <w:rPr>
                <w:noProof/>
                <w:webHidden/>
                <w:sz w:val="20"/>
              </w:rPr>
            </w:r>
            <w:r w:rsidR="00C067D8" w:rsidRPr="00C25937">
              <w:rPr>
                <w:noProof/>
                <w:webHidden/>
                <w:sz w:val="20"/>
              </w:rPr>
              <w:fldChar w:fldCharType="separate"/>
            </w:r>
            <w:r w:rsidR="00D33FBB">
              <w:rPr>
                <w:noProof/>
                <w:webHidden/>
                <w:sz w:val="20"/>
              </w:rPr>
              <w:t>3</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79" w:history="1">
            <w:r w:rsidR="00C067D8" w:rsidRPr="00C25937">
              <w:rPr>
                <w:rStyle w:val="Hyperlink"/>
                <w:noProof/>
                <w:sz w:val="20"/>
              </w:rPr>
              <w:t>3.0.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DISTRIBUTION LIST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_Toc87952079 \h </w:instrText>
            </w:r>
            <w:r w:rsidR="00C067D8" w:rsidRPr="00C25937">
              <w:rPr>
                <w:noProof/>
                <w:webHidden/>
                <w:sz w:val="20"/>
              </w:rPr>
            </w:r>
            <w:r w:rsidR="00C067D8" w:rsidRPr="00C25937">
              <w:rPr>
                <w:noProof/>
                <w:webHidden/>
                <w:sz w:val="20"/>
              </w:rPr>
              <w:fldChar w:fldCharType="separate"/>
            </w:r>
            <w:r w:rsidR="00D33FBB">
              <w:rPr>
                <w:noProof/>
                <w:webHidden/>
                <w:sz w:val="20"/>
              </w:rPr>
              <w:t>4</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80" w:history="1">
            <w:r w:rsidR="00C067D8" w:rsidRPr="00C25937">
              <w:rPr>
                <w:rStyle w:val="Hyperlink"/>
                <w:noProof/>
                <w:sz w:val="20"/>
              </w:rPr>
              <w:t>3.1</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Internal Distribution list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_Toc87952080 \h </w:instrText>
            </w:r>
            <w:r w:rsidR="00C067D8" w:rsidRPr="00C25937">
              <w:rPr>
                <w:noProof/>
                <w:webHidden/>
                <w:sz w:val="20"/>
              </w:rPr>
            </w:r>
            <w:r w:rsidR="00C067D8" w:rsidRPr="00C25937">
              <w:rPr>
                <w:noProof/>
                <w:webHidden/>
                <w:sz w:val="20"/>
              </w:rPr>
              <w:fldChar w:fldCharType="separate"/>
            </w:r>
            <w:r w:rsidR="00D33FBB">
              <w:rPr>
                <w:noProof/>
                <w:webHidden/>
                <w:sz w:val="20"/>
              </w:rPr>
              <w:t>4</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81" w:history="1">
            <w:r w:rsidR="00C067D8" w:rsidRPr="00C25937">
              <w:rPr>
                <w:rStyle w:val="Hyperlink"/>
                <w:noProof/>
                <w:sz w:val="20"/>
              </w:rPr>
              <w:t>3.2</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External Distribution</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_Toc87952081 \h </w:instrText>
            </w:r>
            <w:r w:rsidR="00C067D8" w:rsidRPr="00C25937">
              <w:rPr>
                <w:noProof/>
                <w:webHidden/>
                <w:sz w:val="20"/>
              </w:rPr>
            </w:r>
            <w:r w:rsidR="00C067D8" w:rsidRPr="00C25937">
              <w:rPr>
                <w:noProof/>
                <w:webHidden/>
                <w:sz w:val="20"/>
              </w:rPr>
              <w:fldChar w:fldCharType="separate"/>
            </w:r>
            <w:r w:rsidR="00D33FBB">
              <w:rPr>
                <w:noProof/>
                <w:webHidden/>
                <w:sz w:val="20"/>
              </w:rPr>
              <w:t>5</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82" w:history="1">
            <w:r w:rsidR="00C067D8" w:rsidRPr="00C25937">
              <w:rPr>
                <w:rStyle w:val="Hyperlink"/>
                <w:noProof/>
                <w:sz w:val="20"/>
              </w:rPr>
              <w:t>4.0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PURPOSE OF SCOPE</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_Toc87952082 \h </w:instrText>
            </w:r>
            <w:r w:rsidR="00C067D8" w:rsidRPr="00C25937">
              <w:rPr>
                <w:noProof/>
                <w:webHidden/>
                <w:sz w:val="20"/>
              </w:rPr>
            </w:r>
            <w:r w:rsidR="00C067D8" w:rsidRPr="00C25937">
              <w:rPr>
                <w:noProof/>
                <w:webHidden/>
                <w:sz w:val="20"/>
              </w:rPr>
              <w:fldChar w:fldCharType="separate"/>
            </w:r>
            <w:r w:rsidR="00D33FBB">
              <w:rPr>
                <w:noProof/>
                <w:webHidden/>
                <w:sz w:val="20"/>
              </w:rPr>
              <w:t>5</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83" w:history="1">
            <w:r w:rsidR="00C067D8" w:rsidRPr="00C25937">
              <w:rPr>
                <w:rStyle w:val="Hyperlink"/>
                <w:noProof/>
                <w:sz w:val="20"/>
              </w:rPr>
              <w:t>5.0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POLICY</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_Toc87952083 \h </w:instrText>
            </w:r>
            <w:r w:rsidR="00C067D8" w:rsidRPr="00C25937">
              <w:rPr>
                <w:noProof/>
                <w:webHidden/>
                <w:sz w:val="20"/>
              </w:rPr>
            </w:r>
            <w:r w:rsidR="00C067D8" w:rsidRPr="00C25937">
              <w:rPr>
                <w:noProof/>
                <w:webHidden/>
                <w:sz w:val="20"/>
              </w:rPr>
              <w:fldChar w:fldCharType="separate"/>
            </w:r>
            <w:r w:rsidR="00D33FBB">
              <w:rPr>
                <w:noProof/>
                <w:webHidden/>
                <w:sz w:val="20"/>
              </w:rPr>
              <w:t>5</w:t>
            </w:r>
            <w:r w:rsidR="00C067D8" w:rsidRPr="00C25937">
              <w:rPr>
                <w:noProof/>
                <w:webHidden/>
                <w:sz w:val="20"/>
              </w:rPr>
              <w:fldChar w:fldCharType="end"/>
            </w:r>
          </w:hyperlink>
        </w:p>
        <w:p w:rsidR="00C067D8" w:rsidRPr="00C25937" w:rsidRDefault="0034561E">
          <w:pPr>
            <w:pStyle w:val="TOC2"/>
            <w:tabs>
              <w:tab w:val="right" w:leader="dot" w:pos="10186"/>
            </w:tabs>
            <w:rPr>
              <w:rFonts w:asciiTheme="minorHAnsi" w:eastAsiaTheme="minorEastAsia" w:hAnsiTheme="minorHAnsi" w:cstheme="minorBidi"/>
              <w:noProof/>
              <w:sz w:val="20"/>
              <w:lang w:eastAsia="en-IE"/>
            </w:rPr>
          </w:pPr>
          <w:hyperlink w:anchor="_Toc87952084" w:history="1">
            <w:r w:rsidR="00C067D8" w:rsidRPr="00C25937">
              <w:rPr>
                <w:rStyle w:val="Hyperlink"/>
                <w:noProof/>
                <w:sz w:val="20"/>
              </w:rPr>
              <w:t>Priority 1 (Red Routes).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_Toc87952084 \h </w:instrText>
            </w:r>
            <w:r w:rsidR="00C067D8" w:rsidRPr="00C25937">
              <w:rPr>
                <w:noProof/>
                <w:webHidden/>
                <w:sz w:val="20"/>
              </w:rPr>
            </w:r>
            <w:r w:rsidR="00C067D8" w:rsidRPr="00C25937">
              <w:rPr>
                <w:noProof/>
                <w:webHidden/>
                <w:sz w:val="20"/>
              </w:rPr>
              <w:fldChar w:fldCharType="separate"/>
            </w:r>
            <w:r w:rsidR="00D33FBB">
              <w:rPr>
                <w:noProof/>
                <w:webHidden/>
                <w:sz w:val="20"/>
              </w:rPr>
              <w:t>5</w:t>
            </w:r>
            <w:r w:rsidR="00C067D8" w:rsidRPr="00C25937">
              <w:rPr>
                <w:noProof/>
                <w:webHidden/>
                <w:sz w:val="20"/>
              </w:rPr>
              <w:fldChar w:fldCharType="end"/>
            </w:r>
          </w:hyperlink>
        </w:p>
        <w:p w:rsidR="00C067D8" w:rsidRPr="00C25937" w:rsidRDefault="0034561E">
          <w:pPr>
            <w:pStyle w:val="TOC2"/>
            <w:tabs>
              <w:tab w:val="right" w:leader="dot" w:pos="10186"/>
            </w:tabs>
            <w:rPr>
              <w:rFonts w:asciiTheme="minorHAnsi" w:eastAsiaTheme="minorEastAsia" w:hAnsiTheme="minorHAnsi" w:cstheme="minorBidi"/>
              <w:noProof/>
              <w:sz w:val="20"/>
              <w:lang w:eastAsia="en-IE"/>
            </w:rPr>
          </w:pPr>
          <w:hyperlink w:anchor="_Toc87952085" w:history="1">
            <w:r w:rsidR="00C067D8" w:rsidRPr="00C25937">
              <w:rPr>
                <w:rStyle w:val="Hyperlink"/>
                <w:noProof/>
                <w:sz w:val="20"/>
              </w:rPr>
              <w:t>Priority 2 (Blue Routes).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_Toc87952085 \h </w:instrText>
            </w:r>
            <w:r w:rsidR="00C067D8" w:rsidRPr="00C25937">
              <w:rPr>
                <w:noProof/>
                <w:webHidden/>
                <w:sz w:val="20"/>
              </w:rPr>
            </w:r>
            <w:r w:rsidR="00C067D8" w:rsidRPr="00C25937">
              <w:rPr>
                <w:noProof/>
                <w:webHidden/>
                <w:sz w:val="20"/>
              </w:rPr>
              <w:fldChar w:fldCharType="separate"/>
            </w:r>
            <w:r w:rsidR="00D33FBB">
              <w:rPr>
                <w:noProof/>
                <w:webHidden/>
                <w:sz w:val="20"/>
              </w:rPr>
              <w:t>6</w:t>
            </w:r>
            <w:r w:rsidR="00C067D8" w:rsidRPr="00C25937">
              <w:rPr>
                <w:noProof/>
                <w:webHidden/>
                <w:sz w:val="20"/>
              </w:rPr>
              <w:fldChar w:fldCharType="end"/>
            </w:r>
          </w:hyperlink>
        </w:p>
        <w:p w:rsidR="00C067D8" w:rsidRPr="00C25937" w:rsidRDefault="0034561E">
          <w:pPr>
            <w:pStyle w:val="TOC2"/>
            <w:tabs>
              <w:tab w:val="right" w:leader="dot" w:pos="10186"/>
            </w:tabs>
            <w:rPr>
              <w:rFonts w:asciiTheme="minorHAnsi" w:eastAsiaTheme="minorEastAsia" w:hAnsiTheme="minorHAnsi" w:cstheme="minorBidi"/>
              <w:noProof/>
              <w:sz w:val="20"/>
              <w:lang w:eastAsia="en-IE"/>
            </w:rPr>
          </w:pPr>
          <w:hyperlink w:anchor="_Toc87952086" w:history="1">
            <w:r w:rsidR="00C067D8" w:rsidRPr="00C25937">
              <w:rPr>
                <w:rStyle w:val="Hyperlink"/>
                <w:noProof/>
                <w:sz w:val="20"/>
              </w:rPr>
              <w:t>Priority 3 (Unmarked Routes).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_Toc87952086 \h </w:instrText>
            </w:r>
            <w:r w:rsidR="00C067D8" w:rsidRPr="00C25937">
              <w:rPr>
                <w:noProof/>
                <w:webHidden/>
                <w:sz w:val="20"/>
              </w:rPr>
            </w:r>
            <w:r w:rsidR="00C067D8" w:rsidRPr="00C25937">
              <w:rPr>
                <w:noProof/>
                <w:webHidden/>
                <w:sz w:val="20"/>
              </w:rPr>
              <w:fldChar w:fldCharType="separate"/>
            </w:r>
            <w:r w:rsidR="00D33FBB">
              <w:rPr>
                <w:noProof/>
                <w:webHidden/>
                <w:sz w:val="20"/>
              </w:rPr>
              <w:t>6</w:t>
            </w:r>
            <w:r w:rsidR="00C067D8" w:rsidRPr="00C25937">
              <w:rPr>
                <w:noProof/>
                <w:webHidden/>
                <w:sz w:val="20"/>
              </w:rPr>
              <w:fldChar w:fldCharType="end"/>
            </w:r>
          </w:hyperlink>
        </w:p>
        <w:p w:rsidR="00C067D8" w:rsidRPr="00C25937" w:rsidRDefault="0034561E">
          <w:pPr>
            <w:pStyle w:val="TOC2"/>
            <w:tabs>
              <w:tab w:val="right" w:leader="dot" w:pos="10186"/>
            </w:tabs>
            <w:rPr>
              <w:rFonts w:asciiTheme="minorHAnsi" w:eastAsiaTheme="minorEastAsia" w:hAnsiTheme="minorHAnsi" w:cstheme="minorBidi"/>
              <w:noProof/>
              <w:sz w:val="20"/>
              <w:lang w:eastAsia="en-IE"/>
            </w:rPr>
          </w:pPr>
          <w:hyperlink w:anchor="_Toc87952087" w:history="1">
            <w:r w:rsidR="00C067D8" w:rsidRPr="00C25937">
              <w:rPr>
                <w:rStyle w:val="Hyperlink"/>
                <w:noProof/>
                <w:sz w:val="20"/>
              </w:rPr>
              <w:t>Footpaths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_Toc87952087 \h </w:instrText>
            </w:r>
            <w:r w:rsidR="00C067D8" w:rsidRPr="00C25937">
              <w:rPr>
                <w:noProof/>
                <w:webHidden/>
                <w:sz w:val="20"/>
              </w:rPr>
            </w:r>
            <w:r w:rsidR="00C067D8" w:rsidRPr="00C25937">
              <w:rPr>
                <w:noProof/>
                <w:webHidden/>
                <w:sz w:val="20"/>
              </w:rPr>
              <w:fldChar w:fldCharType="separate"/>
            </w:r>
            <w:r w:rsidR="00D33FBB">
              <w:rPr>
                <w:noProof/>
                <w:webHidden/>
                <w:sz w:val="20"/>
              </w:rPr>
              <w:t>7</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88" w:history="1">
            <w:r w:rsidR="00C067D8" w:rsidRPr="00C25937">
              <w:rPr>
                <w:rStyle w:val="Hyperlink"/>
                <w:noProof/>
                <w:sz w:val="20"/>
              </w:rPr>
              <w:t>6.0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OVERALL MAP OF SERVICE PLAN AREA</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_Toc87952088 \h </w:instrText>
            </w:r>
            <w:r w:rsidR="00C067D8" w:rsidRPr="00C25937">
              <w:rPr>
                <w:noProof/>
                <w:webHidden/>
                <w:sz w:val="20"/>
              </w:rPr>
            </w:r>
            <w:r w:rsidR="00C067D8" w:rsidRPr="00C25937">
              <w:rPr>
                <w:noProof/>
                <w:webHidden/>
                <w:sz w:val="20"/>
              </w:rPr>
              <w:fldChar w:fldCharType="separate"/>
            </w:r>
            <w:r w:rsidR="00D33FBB">
              <w:rPr>
                <w:noProof/>
                <w:webHidden/>
                <w:sz w:val="20"/>
              </w:rPr>
              <w:t>7</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89" w:history="1">
            <w:r w:rsidR="00C067D8" w:rsidRPr="00C25937">
              <w:rPr>
                <w:rStyle w:val="Hyperlink"/>
                <w:noProof/>
                <w:sz w:val="20"/>
              </w:rPr>
              <w:t>7.0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RESPONSIBILITIES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_Toc87952089 \h </w:instrText>
            </w:r>
            <w:r w:rsidR="00C067D8" w:rsidRPr="00C25937">
              <w:rPr>
                <w:noProof/>
                <w:webHidden/>
                <w:sz w:val="20"/>
              </w:rPr>
            </w:r>
            <w:r w:rsidR="00C067D8" w:rsidRPr="00C25937">
              <w:rPr>
                <w:noProof/>
                <w:webHidden/>
                <w:sz w:val="20"/>
              </w:rPr>
              <w:fldChar w:fldCharType="separate"/>
            </w:r>
            <w:r w:rsidR="00D33FBB">
              <w:rPr>
                <w:noProof/>
                <w:webHidden/>
                <w:sz w:val="20"/>
              </w:rPr>
              <w:t>7</w:t>
            </w:r>
            <w:r w:rsidR="00C067D8" w:rsidRPr="00C25937">
              <w:rPr>
                <w:noProof/>
                <w:webHidden/>
                <w:sz w:val="20"/>
              </w:rPr>
              <w:fldChar w:fldCharType="end"/>
            </w:r>
          </w:hyperlink>
        </w:p>
        <w:p w:rsidR="00C067D8" w:rsidRPr="00C25937" w:rsidRDefault="0034561E">
          <w:pPr>
            <w:pStyle w:val="TOC2"/>
            <w:tabs>
              <w:tab w:val="right" w:leader="dot" w:pos="10186"/>
            </w:tabs>
            <w:rPr>
              <w:rFonts w:asciiTheme="minorHAnsi" w:eastAsiaTheme="minorEastAsia" w:hAnsiTheme="minorHAnsi" w:cstheme="minorBidi"/>
              <w:noProof/>
              <w:sz w:val="20"/>
              <w:lang w:eastAsia="en-IE"/>
            </w:rPr>
          </w:pPr>
          <w:hyperlink w:anchor="_Toc87952090" w:history="1">
            <w:r w:rsidR="00C067D8" w:rsidRPr="00C25937">
              <w:rPr>
                <w:rStyle w:val="Hyperlink"/>
                <w:noProof/>
                <w:sz w:val="20"/>
              </w:rPr>
              <w:t>7.1 Winter Services Manager</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_Toc87952090 \h </w:instrText>
            </w:r>
            <w:r w:rsidR="00C067D8" w:rsidRPr="00C25937">
              <w:rPr>
                <w:noProof/>
                <w:webHidden/>
                <w:sz w:val="20"/>
              </w:rPr>
            </w:r>
            <w:r w:rsidR="00C067D8" w:rsidRPr="00C25937">
              <w:rPr>
                <w:noProof/>
                <w:webHidden/>
                <w:sz w:val="20"/>
              </w:rPr>
              <w:fldChar w:fldCharType="separate"/>
            </w:r>
            <w:r w:rsidR="00D33FBB">
              <w:rPr>
                <w:noProof/>
                <w:webHidden/>
                <w:sz w:val="20"/>
              </w:rPr>
              <w:t>7</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91" w:history="1">
            <w:r w:rsidR="00C067D8" w:rsidRPr="00C25937">
              <w:rPr>
                <w:rStyle w:val="Hyperlink"/>
                <w:noProof/>
                <w:sz w:val="20"/>
              </w:rPr>
              <w:t>7.2</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Winter Service Duty Engineers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_Toc87952091 \h </w:instrText>
            </w:r>
            <w:r w:rsidR="00C067D8" w:rsidRPr="00C25937">
              <w:rPr>
                <w:noProof/>
                <w:webHidden/>
                <w:sz w:val="20"/>
              </w:rPr>
            </w:r>
            <w:r w:rsidR="00C067D8" w:rsidRPr="00C25937">
              <w:rPr>
                <w:noProof/>
                <w:webHidden/>
                <w:sz w:val="20"/>
              </w:rPr>
              <w:fldChar w:fldCharType="separate"/>
            </w:r>
            <w:r w:rsidR="00D33FBB">
              <w:rPr>
                <w:noProof/>
                <w:webHidden/>
                <w:sz w:val="20"/>
              </w:rPr>
              <w:t>8</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92" w:history="1">
            <w:r w:rsidR="00C067D8" w:rsidRPr="00C25937">
              <w:rPr>
                <w:rStyle w:val="Hyperlink"/>
                <w:noProof/>
                <w:sz w:val="20"/>
              </w:rPr>
              <w:t>7.3</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Municipal District Engineers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_Toc87952092 \h </w:instrText>
            </w:r>
            <w:r w:rsidR="00C067D8" w:rsidRPr="00C25937">
              <w:rPr>
                <w:noProof/>
                <w:webHidden/>
                <w:sz w:val="20"/>
              </w:rPr>
            </w:r>
            <w:r w:rsidR="00C067D8" w:rsidRPr="00C25937">
              <w:rPr>
                <w:noProof/>
                <w:webHidden/>
                <w:sz w:val="20"/>
              </w:rPr>
              <w:fldChar w:fldCharType="separate"/>
            </w:r>
            <w:r w:rsidR="00D33FBB">
              <w:rPr>
                <w:noProof/>
                <w:webHidden/>
                <w:sz w:val="20"/>
              </w:rPr>
              <w:t>9</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93" w:history="1">
            <w:r w:rsidR="00C067D8" w:rsidRPr="00C25937">
              <w:rPr>
                <w:rStyle w:val="Hyperlink"/>
                <w:noProof/>
                <w:sz w:val="20"/>
              </w:rPr>
              <w:t>7.4</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General Service Supervisors.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_Toc87952093 \h </w:instrText>
            </w:r>
            <w:r w:rsidR="00C067D8" w:rsidRPr="00C25937">
              <w:rPr>
                <w:noProof/>
                <w:webHidden/>
                <w:sz w:val="20"/>
              </w:rPr>
            </w:r>
            <w:r w:rsidR="00C067D8" w:rsidRPr="00C25937">
              <w:rPr>
                <w:noProof/>
                <w:webHidden/>
                <w:sz w:val="20"/>
              </w:rPr>
              <w:fldChar w:fldCharType="separate"/>
            </w:r>
            <w:r w:rsidR="00D33FBB">
              <w:rPr>
                <w:noProof/>
                <w:webHidden/>
                <w:sz w:val="20"/>
              </w:rPr>
              <w:t>9</w:t>
            </w:r>
            <w:r w:rsidR="00C067D8" w:rsidRPr="00C25937">
              <w:rPr>
                <w:noProof/>
                <w:webHidden/>
                <w:sz w:val="20"/>
              </w:rPr>
              <w:fldChar w:fldCharType="end"/>
            </w:r>
          </w:hyperlink>
        </w:p>
        <w:p w:rsidR="00C067D8" w:rsidRPr="00C25937" w:rsidRDefault="0034561E">
          <w:pPr>
            <w:pStyle w:val="TOC2"/>
            <w:tabs>
              <w:tab w:val="left" w:pos="800"/>
              <w:tab w:val="right" w:leader="dot" w:pos="10186"/>
            </w:tabs>
            <w:rPr>
              <w:rFonts w:asciiTheme="minorHAnsi" w:eastAsiaTheme="minorEastAsia" w:hAnsiTheme="minorHAnsi" w:cstheme="minorBidi"/>
              <w:noProof/>
              <w:sz w:val="20"/>
              <w:lang w:eastAsia="en-IE"/>
            </w:rPr>
          </w:pPr>
          <w:hyperlink w:anchor="_Toc87952094" w:history="1">
            <w:r w:rsidR="00C067D8" w:rsidRPr="00C25937">
              <w:rPr>
                <w:rStyle w:val="Hyperlink"/>
                <w:noProof/>
                <w:sz w:val="20"/>
              </w:rPr>
              <w:t>7.5</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Drivers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_Toc87952094 \h </w:instrText>
            </w:r>
            <w:r w:rsidR="00C067D8" w:rsidRPr="00C25937">
              <w:rPr>
                <w:noProof/>
                <w:webHidden/>
                <w:sz w:val="20"/>
              </w:rPr>
            </w:r>
            <w:r w:rsidR="00C067D8" w:rsidRPr="00C25937">
              <w:rPr>
                <w:noProof/>
                <w:webHidden/>
                <w:sz w:val="20"/>
              </w:rPr>
              <w:fldChar w:fldCharType="separate"/>
            </w:r>
            <w:r w:rsidR="00D33FBB">
              <w:rPr>
                <w:noProof/>
                <w:webHidden/>
                <w:sz w:val="20"/>
              </w:rPr>
              <w:t>10</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95" w:history="1">
            <w:r w:rsidR="00C067D8" w:rsidRPr="00C25937">
              <w:rPr>
                <w:rStyle w:val="Hyperlink"/>
                <w:noProof/>
                <w:sz w:val="20"/>
              </w:rPr>
              <w:t>8.0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CONTACT DETAILS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_Toc87952095 \h </w:instrText>
            </w:r>
            <w:r w:rsidR="00C067D8" w:rsidRPr="00C25937">
              <w:rPr>
                <w:noProof/>
                <w:webHidden/>
                <w:sz w:val="20"/>
              </w:rPr>
            </w:r>
            <w:r w:rsidR="00C067D8" w:rsidRPr="00C25937">
              <w:rPr>
                <w:noProof/>
                <w:webHidden/>
                <w:sz w:val="20"/>
              </w:rPr>
              <w:fldChar w:fldCharType="separate"/>
            </w:r>
            <w:r w:rsidR="00D33FBB">
              <w:rPr>
                <w:noProof/>
                <w:webHidden/>
                <w:sz w:val="20"/>
              </w:rPr>
              <w:t>10</w:t>
            </w:r>
            <w:r w:rsidR="00C067D8" w:rsidRPr="00C25937">
              <w:rPr>
                <w:noProof/>
                <w:webHidden/>
                <w:sz w:val="20"/>
              </w:rPr>
              <w:fldChar w:fldCharType="end"/>
            </w:r>
          </w:hyperlink>
        </w:p>
        <w:p w:rsidR="00C067D8" w:rsidRPr="00C25937" w:rsidRDefault="0034561E">
          <w:pPr>
            <w:pStyle w:val="TOC1"/>
            <w:tabs>
              <w:tab w:val="left" w:pos="600"/>
              <w:tab w:val="right" w:leader="dot" w:pos="10186"/>
            </w:tabs>
            <w:rPr>
              <w:rFonts w:asciiTheme="minorHAnsi" w:eastAsiaTheme="minorEastAsia" w:hAnsiTheme="minorHAnsi" w:cstheme="minorBidi"/>
              <w:noProof/>
              <w:sz w:val="20"/>
              <w:lang w:eastAsia="en-IE"/>
            </w:rPr>
          </w:pPr>
          <w:hyperlink w:anchor="_Toc87952096" w:history="1">
            <w:r w:rsidR="00C067D8" w:rsidRPr="00C25937">
              <w:rPr>
                <w:rStyle w:val="Hyperlink"/>
                <w:noProof/>
                <w:sz w:val="20"/>
              </w:rPr>
              <w:t>9.0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SUPPLEMENTARY RESOURCES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_Toc87952096 \h </w:instrText>
            </w:r>
            <w:r w:rsidR="00C067D8" w:rsidRPr="00C25937">
              <w:rPr>
                <w:noProof/>
                <w:webHidden/>
                <w:sz w:val="20"/>
              </w:rPr>
            </w:r>
            <w:r w:rsidR="00C067D8" w:rsidRPr="00C25937">
              <w:rPr>
                <w:noProof/>
                <w:webHidden/>
                <w:sz w:val="20"/>
              </w:rPr>
              <w:fldChar w:fldCharType="separate"/>
            </w:r>
            <w:r w:rsidR="00D33FBB">
              <w:rPr>
                <w:noProof/>
                <w:webHidden/>
                <w:sz w:val="20"/>
              </w:rPr>
              <w:t>10</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097" w:history="1">
            <w:r w:rsidR="00C067D8" w:rsidRPr="00C25937">
              <w:rPr>
                <w:rStyle w:val="Hyperlink"/>
                <w:noProof/>
                <w:sz w:val="20"/>
              </w:rPr>
              <w:t>10.0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TII DECISION MATRIX</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_Toc87952097 \h </w:instrText>
            </w:r>
            <w:r w:rsidR="00C067D8" w:rsidRPr="00C25937">
              <w:rPr>
                <w:noProof/>
                <w:webHidden/>
                <w:sz w:val="20"/>
              </w:rPr>
            </w:r>
            <w:r w:rsidR="00C067D8" w:rsidRPr="00C25937">
              <w:rPr>
                <w:noProof/>
                <w:webHidden/>
                <w:sz w:val="20"/>
              </w:rPr>
              <w:fldChar w:fldCharType="separate"/>
            </w:r>
            <w:r w:rsidR="00D33FBB">
              <w:rPr>
                <w:noProof/>
                <w:webHidden/>
                <w:sz w:val="20"/>
              </w:rPr>
              <w:t>11</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098" w:history="1">
            <w:r w:rsidR="00C067D8" w:rsidRPr="00C25937">
              <w:rPr>
                <w:rStyle w:val="Hyperlink"/>
                <w:noProof/>
                <w:sz w:val="20"/>
              </w:rPr>
              <w:t>11.0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TII TREATMENT MATRIX</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_Toc87952098 \h </w:instrText>
            </w:r>
            <w:r w:rsidR="00C067D8" w:rsidRPr="00C25937">
              <w:rPr>
                <w:noProof/>
                <w:webHidden/>
                <w:sz w:val="20"/>
              </w:rPr>
            </w:r>
            <w:r w:rsidR="00C067D8" w:rsidRPr="00C25937">
              <w:rPr>
                <w:noProof/>
                <w:webHidden/>
                <w:sz w:val="20"/>
              </w:rPr>
              <w:fldChar w:fldCharType="separate"/>
            </w:r>
            <w:r w:rsidR="00D33FBB">
              <w:rPr>
                <w:noProof/>
                <w:webHidden/>
                <w:sz w:val="20"/>
              </w:rPr>
              <w:t>12</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099" w:history="1">
            <w:r w:rsidR="00C067D8" w:rsidRPr="00C25937">
              <w:rPr>
                <w:rStyle w:val="Hyperlink"/>
                <w:noProof/>
                <w:sz w:val="20"/>
              </w:rPr>
              <w:t>12.0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PLANT, VEHICLES AND EQUIPMENT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_Toc87952099 \h </w:instrText>
            </w:r>
            <w:r w:rsidR="00C067D8" w:rsidRPr="00C25937">
              <w:rPr>
                <w:noProof/>
                <w:webHidden/>
                <w:sz w:val="20"/>
              </w:rPr>
            </w:r>
            <w:r w:rsidR="00C067D8" w:rsidRPr="00C25937">
              <w:rPr>
                <w:noProof/>
                <w:webHidden/>
                <w:sz w:val="20"/>
              </w:rPr>
              <w:fldChar w:fldCharType="separate"/>
            </w:r>
            <w:r w:rsidR="00D33FBB">
              <w:rPr>
                <w:noProof/>
                <w:webHidden/>
                <w:sz w:val="20"/>
              </w:rPr>
              <w:t>14</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100" w:history="1">
            <w:r w:rsidR="00C067D8" w:rsidRPr="00C25937">
              <w:rPr>
                <w:rStyle w:val="Hyperlink"/>
                <w:noProof/>
                <w:sz w:val="20"/>
              </w:rPr>
              <w:t>13.0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WINTER SERVICE DEPOTS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_Toc87952100 \h </w:instrText>
            </w:r>
            <w:r w:rsidR="00C067D8" w:rsidRPr="00C25937">
              <w:rPr>
                <w:noProof/>
                <w:webHidden/>
                <w:sz w:val="20"/>
              </w:rPr>
            </w:r>
            <w:r w:rsidR="00C067D8" w:rsidRPr="00C25937">
              <w:rPr>
                <w:noProof/>
                <w:webHidden/>
                <w:sz w:val="20"/>
              </w:rPr>
              <w:fldChar w:fldCharType="separate"/>
            </w:r>
            <w:r w:rsidR="00D33FBB">
              <w:rPr>
                <w:noProof/>
                <w:webHidden/>
                <w:sz w:val="20"/>
              </w:rPr>
              <w:t>14</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101" w:history="1">
            <w:r w:rsidR="00C067D8" w:rsidRPr="00C25937">
              <w:rPr>
                <w:rStyle w:val="Hyperlink"/>
                <w:noProof/>
                <w:sz w:val="20"/>
              </w:rPr>
              <w:t>14.0</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MATERIALS AND SPARES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_Toc87952101 \h </w:instrText>
            </w:r>
            <w:r w:rsidR="00C067D8" w:rsidRPr="00C25937">
              <w:rPr>
                <w:noProof/>
                <w:webHidden/>
                <w:sz w:val="20"/>
              </w:rPr>
            </w:r>
            <w:r w:rsidR="00C067D8" w:rsidRPr="00C25937">
              <w:rPr>
                <w:noProof/>
                <w:webHidden/>
                <w:sz w:val="20"/>
              </w:rPr>
              <w:fldChar w:fldCharType="separate"/>
            </w:r>
            <w:r w:rsidR="00D33FBB">
              <w:rPr>
                <w:noProof/>
                <w:webHidden/>
                <w:sz w:val="20"/>
              </w:rPr>
              <w:t>15</w:t>
            </w:r>
            <w:r w:rsidR="00C067D8" w:rsidRPr="00C25937">
              <w:rPr>
                <w:noProof/>
                <w:webHidden/>
                <w:sz w:val="20"/>
              </w:rPr>
              <w:fldChar w:fldCharType="end"/>
            </w:r>
          </w:hyperlink>
        </w:p>
        <w:p w:rsidR="00C067D8" w:rsidRPr="00C25937" w:rsidRDefault="0034561E">
          <w:pPr>
            <w:pStyle w:val="TOC2"/>
            <w:tabs>
              <w:tab w:val="left" w:pos="1000"/>
              <w:tab w:val="right" w:leader="dot" w:pos="10186"/>
            </w:tabs>
            <w:rPr>
              <w:rFonts w:asciiTheme="minorHAnsi" w:eastAsiaTheme="minorEastAsia" w:hAnsiTheme="minorHAnsi" w:cstheme="minorBidi"/>
              <w:noProof/>
              <w:sz w:val="20"/>
              <w:lang w:eastAsia="en-IE"/>
            </w:rPr>
          </w:pPr>
          <w:hyperlink w:anchor="_Toc87952102" w:history="1">
            <w:r w:rsidR="00C067D8" w:rsidRPr="00C25937">
              <w:rPr>
                <w:rStyle w:val="Hyperlink"/>
                <w:noProof/>
                <w:sz w:val="20"/>
              </w:rPr>
              <w:t>14.1</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Salt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_Toc87952102 \h </w:instrText>
            </w:r>
            <w:r w:rsidR="00C067D8" w:rsidRPr="00C25937">
              <w:rPr>
                <w:noProof/>
                <w:webHidden/>
                <w:sz w:val="20"/>
              </w:rPr>
            </w:r>
            <w:r w:rsidR="00C067D8" w:rsidRPr="00C25937">
              <w:rPr>
                <w:noProof/>
                <w:webHidden/>
                <w:sz w:val="20"/>
              </w:rPr>
              <w:fldChar w:fldCharType="separate"/>
            </w:r>
            <w:r w:rsidR="00D33FBB">
              <w:rPr>
                <w:noProof/>
                <w:webHidden/>
                <w:sz w:val="20"/>
              </w:rPr>
              <w:t>15</w:t>
            </w:r>
            <w:r w:rsidR="00C067D8" w:rsidRPr="00C25937">
              <w:rPr>
                <w:noProof/>
                <w:webHidden/>
                <w:sz w:val="20"/>
              </w:rPr>
              <w:fldChar w:fldCharType="end"/>
            </w:r>
          </w:hyperlink>
        </w:p>
        <w:p w:rsidR="00C067D8" w:rsidRPr="00C25937" w:rsidRDefault="0034561E">
          <w:pPr>
            <w:pStyle w:val="TOC2"/>
            <w:tabs>
              <w:tab w:val="left" w:pos="1000"/>
              <w:tab w:val="right" w:leader="dot" w:pos="10186"/>
            </w:tabs>
            <w:rPr>
              <w:rFonts w:asciiTheme="minorHAnsi" w:eastAsiaTheme="minorEastAsia" w:hAnsiTheme="minorHAnsi" w:cstheme="minorBidi"/>
              <w:noProof/>
              <w:sz w:val="20"/>
              <w:lang w:eastAsia="en-IE"/>
            </w:rPr>
          </w:pPr>
          <w:hyperlink w:anchor="_Toc87952103" w:history="1">
            <w:r w:rsidR="00C067D8" w:rsidRPr="00C25937">
              <w:rPr>
                <w:rStyle w:val="Hyperlink"/>
                <w:noProof/>
                <w:sz w:val="20"/>
              </w:rPr>
              <w:t>14.2</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Grit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_Toc87952103 \h </w:instrText>
            </w:r>
            <w:r w:rsidR="00C067D8" w:rsidRPr="00C25937">
              <w:rPr>
                <w:noProof/>
                <w:webHidden/>
                <w:sz w:val="20"/>
              </w:rPr>
            </w:r>
            <w:r w:rsidR="00C067D8" w:rsidRPr="00C25937">
              <w:rPr>
                <w:noProof/>
                <w:webHidden/>
                <w:sz w:val="20"/>
              </w:rPr>
              <w:fldChar w:fldCharType="separate"/>
            </w:r>
            <w:r w:rsidR="00D33FBB">
              <w:rPr>
                <w:noProof/>
                <w:webHidden/>
                <w:sz w:val="20"/>
              </w:rPr>
              <w:t>15</w:t>
            </w:r>
            <w:r w:rsidR="00C067D8" w:rsidRPr="00C25937">
              <w:rPr>
                <w:noProof/>
                <w:webHidden/>
                <w:sz w:val="20"/>
              </w:rPr>
              <w:fldChar w:fldCharType="end"/>
            </w:r>
          </w:hyperlink>
        </w:p>
        <w:p w:rsidR="00C067D8" w:rsidRPr="00C25937" w:rsidRDefault="0034561E">
          <w:pPr>
            <w:pStyle w:val="TOC2"/>
            <w:tabs>
              <w:tab w:val="left" w:pos="1000"/>
              <w:tab w:val="right" w:leader="dot" w:pos="10186"/>
            </w:tabs>
            <w:rPr>
              <w:rFonts w:asciiTheme="minorHAnsi" w:eastAsiaTheme="minorEastAsia" w:hAnsiTheme="minorHAnsi" w:cstheme="minorBidi"/>
              <w:noProof/>
              <w:sz w:val="20"/>
              <w:lang w:eastAsia="en-IE"/>
            </w:rPr>
          </w:pPr>
          <w:hyperlink w:anchor="_Toc87952104" w:history="1">
            <w:r w:rsidR="00C067D8" w:rsidRPr="00C25937">
              <w:rPr>
                <w:rStyle w:val="Hyperlink"/>
                <w:noProof/>
                <w:sz w:val="20"/>
              </w:rPr>
              <w:t>14.3</w:t>
            </w:r>
            <w:r w:rsidR="00C067D8" w:rsidRPr="00C25937">
              <w:rPr>
                <w:rFonts w:asciiTheme="minorHAnsi" w:eastAsiaTheme="minorEastAsia" w:hAnsiTheme="minorHAnsi" w:cstheme="minorBidi"/>
                <w:noProof/>
                <w:sz w:val="20"/>
                <w:lang w:eastAsia="en-IE"/>
              </w:rPr>
              <w:tab/>
            </w:r>
            <w:r w:rsidR="00C067D8" w:rsidRPr="00C25937">
              <w:rPr>
                <w:rStyle w:val="Hyperlink"/>
                <w:noProof/>
                <w:sz w:val="20"/>
              </w:rPr>
              <w:t>Fuel &amp; Plant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_Toc87952104 \h </w:instrText>
            </w:r>
            <w:r w:rsidR="00C067D8" w:rsidRPr="00C25937">
              <w:rPr>
                <w:noProof/>
                <w:webHidden/>
                <w:sz w:val="20"/>
              </w:rPr>
            </w:r>
            <w:r w:rsidR="00C067D8" w:rsidRPr="00C25937">
              <w:rPr>
                <w:noProof/>
                <w:webHidden/>
                <w:sz w:val="20"/>
              </w:rPr>
              <w:fldChar w:fldCharType="separate"/>
            </w:r>
            <w:r w:rsidR="00D33FBB">
              <w:rPr>
                <w:noProof/>
                <w:webHidden/>
                <w:sz w:val="20"/>
              </w:rPr>
              <w:t>15</w:t>
            </w:r>
            <w:r w:rsidR="00C067D8" w:rsidRPr="00C25937">
              <w:rPr>
                <w:noProof/>
                <w:webHidden/>
                <w:sz w:val="20"/>
              </w:rPr>
              <w:fldChar w:fldCharType="end"/>
            </w:r>
          </w:hyperlink>
        </w:p>
        <w:p w:rsidR="00C067D8" w:rsidRPr="00C25937" w:rsidRDefault="0034561E">
          <w:pPr>
            <w:pStyle w:val="TOC1"/>
            <w:tabs>
              <w:tab w:val="left" w:pos="800"/>
              <w:tab w:val="right" w:leader="dot" w:pos="10186"/>
            </w:tabs>
            <w:rPr>
              <w:rFonts w:asciiTheme="minorHAnsi" w:eastAsiaTheme="minorEastAsia" w:hAnsiTheme="minorHAnsi" w:cstheme="minorBidi"/>
              <w:noProof/>
              <w:sz w:val="20"/>
              <w:lang w:eastAsia="en-IE"/>
            </w:rPr>
          </w:pPr>
          <w:hyperlink w:anchor="_Toc87952105" w:history="1">
            <w:r w:rsidR="00C067D8" w:rsidRPr="00C25937">
              <w:rPr>
                <w:rStyle w:val="Hyperlink"/>
                <w:bCs/>
                <w:noProof/>
                <w:sz w:val="20"/>
              </w:rPr>
              <w:t>15.0</w:t>
            </w:r>
            <w:r w:rsidR="00C067D8" w:rsidRPr="00C25937">
              <w:rPr>
                <w:rFonts w:asciiTheme="minorHAnsi" w:eastAsiaTheme="minorEastAsia" w:hAnsiTheme="minorHAnsi" w:cstheme="minorBidi"/>
                <w:noProof/>
                <w:sz w:val="20"/>
                <w:lang w:eastAsia="en-IE"/>
              </w:rPr>
              <w:tab/>
            </w:r>
            <w:r w:rsidR="00C067D8" w:rsidRPr="00C25937">
              <w:rPr>
                <w:rStyle w:val="Hyperlink"/>
                <w:bCs/>
                <w:noProof/>
                <w:sz w:val="20"/>
              </w:rPr>
              <w:t>MMaRC AREA - GSJ CONSORTIUM AND BAM PPP</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_Toc87952105 \h </w:instrText>
            </w:r>
            <w:r w:rsidR="00C067D8" w:rsidRPr="00C25937">
              <w:rPr>
                <w:noProof/>
                <w:webHidden/>
                <w:sz w:val="20"/>
              </w:rPr>
            </w:r>
            <w:r w:rsidR="00C067D8" w:rsidRPr="00C25937">
              <w:rPr>
                <w:noProof/>
                <w:webHidden/>
                <w:sz w:val="20"/>
              </w:rPr>
              <w:fldChar w:fldCharType="separate"/>
            </w:r>
            <w:r w:rsidR="00D33FBB">
              <w:rPr>
                <w:noProof/>
                <w:webHidden/>
                <w:sz w:val="20"/>
              </w:rPr>
              <w:t>15</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06" w:history="1">
            <w:r w:rsidR="00C067D8" w:rsidRPr="00C25937">
              <w:rPr>
                <w:rStyle w:val="Hyperlink"/>
                <w:noProof/>
                <w:sz w:val="20"/>
              </w:rPr>
              <w:t>APPENDIX 1 – WINTER SERVICE MAP</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_Toc87952106 \h </w:instrText>
            </w:r>
            <w:r w:rsidR="00C067D8" w:rsidRPr="00C25937">
              <w:rPr>
                <w:noProof/>
                <w:webHidden/>
                <w:sz w:val="20"/>
              </w:rPr>
            </w:r>
            <w:r w:rsidR="00C067D8" w:rsidRPr="00C25937">
              <w:rPr>
                <w:noProof/>
                <w:webHidden/>
                <w:sz w:val="20"/>
              </w:rPr>
              <w:fldChar w:fldCharType="separate"/>
            </w:r>
            <w:r w:rsidR="00D33FBB">
              <w:rPr>
                <w:noProof/>
                <w:webHidden/>
                <w:sz w:val="20"/>
              </w:rPr>
              <w:t>16</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07" w:history="1">
            <w:r w:rsidR="00C067D8" w:rsidRPr="00C25937">
              <w:rPr>
                <w:rStyle w:val="Hyperlink"/>
                <w:b/>
                <w:noProof/>
                <w:sz w:val="20"/>
              </w:rPr>
              <w:t>APPENDIX 3 – WICKLOW COUNTY COUNCIL DUTY ENGINEERS ROSTER</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_Toc87952107 \h </w:instrText>
            </w:r>
            <w:r w:rsidR="00C067D8" w:rsidRPr="00C25937">
              <w:rPr>
                <w:noProof/>
                <w:webHidden/>
                <w:sz w:val="20"/>
              </w:rPr>
            </w:r>
            <w:r w:rsidR="00C067D8" w:rsidRPr="00C25937">
              <w:rPr>
                <w:noProof/>
                <w:webHidden/>
                <w:sz w:val="20"/>
              </w:rPr>
              <w:fldChar w:fldCharType="separate"/>
            </w:r>
            <w:r w:rsidR="00D33FBB">
              <w:rPr>
                <w:noProof/>
                <w:webHidden/>
                <w:sz w:val="20"/>
              </w:rPr>
              <w:t>18</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08" w:history="1">
            <w:r w:rsidR="00C067D8" w:rsidRPr="00C25937">
              <w:rPr>
                <w:rStyle w:val="Hyperlink"/>
                <w:noProof/>
                <w:sz w:val="20"/>
              </w:rPr>
              <w:t>APPENDIX 4 - DRIVER’S ROSTER</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_Toc87952108 \h </w:instrText>
            </w:r>
            <w:r w:rsidR="00C067D8" w:rsidRPr="00C25937">
              <w:rPr>
                <w:noProof/>
                <w:webHidden/>
                <w:sz w:val="20"/>
              </w:rPr>
            </w:r>
            <w:r w:rsidR="00C067D8" w:rsidRPr="00C25937">
              <w:rPr>
                <w:noProof/>
                <w:webHidden/>
                <w:sz w:val="20"/>
              </w:rPr>
              <w:fldChar w:fldCharType="separate"/>
            </w:r>
            <w:r w:rsidR="00D33FBB">
              <w:rPr>
                <w:noProof/>
                <w:webHidden/>
                <w:sz w:val="20"/>
              </w:rPr>
              <w:t>19</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09" w:history="1">
            <w:r w:rsidR="00C067D8" w:rsidRPr="00C25937">
              <w:rPr>
                <w:rStyle w:val="Hyperlink"/>
                <w:noProof/>
                <w:sz w:val="20"/>
              </w:rPr>
              <w:t>APPENDIX 5 - CONTACT DETAILS</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_Toc87952109 \h </w:instrText>
            </w:r>
            <w:r w:rsidR="00C067D8" w:rsidRPr="00C25937">
              <w:rPr>
                <w:noProof/>
                <w:webHidden/>
                <w:sz w:val="20"/>
              </w:rPr>
            </w:r>
            <w:r w:rsidR="00C067D8" w:rsidRPr="00C25937">
              <w:rPr>
                <w:noProof/>
                <w:webHidden/>
                <w:sz w:val="20"/>
              </w:rPr>
              <w:fldChar w:fldCharType="separate"/>
            </w:r>
            <w:r w:rsidR="00D33FBB">
              <w:rPr>
                <w:noProof/>
                <w:webHidden/>
                <w:sz w:val="20"/>
              </w:rPr>
              <w:t>21</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10" w:history="1">
            <w:r w:rsidR="00C067D8" w:rsidRPr="00C25937">
              <w:rPr>
                <w:rStyle w:val="Hyperlink"/>
                <w:noProof/>
                <w:sz w:val="20"/>
              </w:rPr>
              <w:t>APPENDIX 6 - PLANT; VEHICLES AND EQUIPMENT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_Toc87952110 \h </w:instrText>
            </w:r>
            <w:r w:rsidR="00C067D8" w:rsidRPr="00C25937">
              <w:rPr>
                <w:noProof/>
                <w:webHidden/>
                <w:sz w:val="20"/>
              </w:rPr>
            </w:r>
            <w:r w:rsidR="00C067D8" w:rsidRPr="00C25937">
              <w:rPr>
                <w:noProof/>
                <w:webHidden/>
                <w:sz w:val="20"/>
              </w:rPr>
              <w:fldChar w:fldCharType="separate"/>
            </w:r>
            <w:r w:rsidR="00D33FBB">
              <w:rPr>
                <w:noProof/>
                <w:webHidden/>
                <w:sz w:val="20"/>
              </w:rPr>
              <w:t>25</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11" w:history="1">
            <w:r w:rsidR="00C067D8" w:rsidRPr="00C25937">
              <w:rPr>
                <w:rStyle w:val="Hyperlink"/>
                <w:noProof/>
                <w:sz w:val="20"/>
              </w:rPr>
              <w:t>APPENDIX 7 - WINTER SERVICE DEPOT DETAILS &amp; LOCATION MAP</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_Toc87952111 \h </w:instrText>
            </w:r>
            <w:r w:rsidR="00C067D8" w:rsidRPr="00C25937">
              <w:rPr>
                <w:noProof/>
                <w:webHidden/>
                <w:sz w:val="20"/>
              </w:rPr>
            </w:r>
            <w:r w:rsidR="00C067D8" w:rsidRPr="00C25937">
              <w:rPr>
                <w:noProof/>
                <w:webHidden/>
                <w:sz w:val="20"/>
              </w:rPr>
              <w:fldChar w:fldCharType="separate"/>
            </w:r>
            <w:r w:rsidR="00D33FBB">
              <w:rPr>
                <w:noProof/>
                <w:webHidden/>
                <w:sz w:val="20"/>
              </w:rPr>
              <w:t>28</w:t>
            </w:r>
            <w:r w:rsidR="00C067D8" w:rsidRPr="00C25937">
              <w:rPr>
                <w:noProof/>
                <w:webHidden/>
                <w:sz w:val="20"/>
              </w:rPr>
              <w:fldChar w:fldCharType="end"/>
            </w:r>
          </w:hyperlink>
        </w:p>
        <w:p w:rsidR="00C067D8" w:rsidRPr="00C25937" w:rsidRDefault="0034561E">
          <w:pPr>
            <w:pStyle w:val="TOC1"/>
            <w:tabs>
              <w:tab w:val="right" w:leader="dot" w:pos="10186"/>
            </w:tabs>
            <w:rPr>
              <w:rFonts w:asciiTheme="minorHAnsi" w:eastAsiaTheme="minorEastAsia" w:hAnsiTheme="minorHAnsi" w:cstheme="minorBidi"/>
              <w:noProof/>
              <w:sz w:val="20"/>
              <w:lang w:eastAsia="en-IE"/>
            </w:rPr>
          </w:pPr>
          <w:hyperlink w:anchor="_Toc87952112" w:history="1">
            <w:r w:rsidR="00C067D8" w:rsidRPr="00C25937">
              <w:rPr>
                <w:rStyle w:val="Hyperlink"/>
                <w:noProof/>
                <w:sz w:val="20"/>
              </w:rPr>
              <w:t>APPENDIX 8 – Wicklow Co. Co. Coronavirus Risk Assessment</w:t>
            </w:r>
            <w:r w:rsidR="00C067D8" w:rsidRPr="00C25937">
              <w:rPr>
                <w:noProof/>
                <w:webHidden/>
                <w:sz w:val="20"/>
              </w:rPr>
              <w:tab/>
            </w:r>
            <w:r w:rsidR="00C067D8" w:rsidRPr="00C25937">
              <w:rPr>
                <w:noProof/>
                <w:webHidden/>
                <w:sz w:val="20"/>
              </w:rPr>
              <w:fldChar w:fldCharType="begin"/>
            </w:r>
            <w:r w:rsidR="00C067D8" w:rsidRPr="00C25937">
              <w:rPr>
                <w:noProof/>
                <w:webHidden/>
                <w:sz w:val="20"/>
              </w:rPr>
              <w:instrText xml:space="preserve"> PAGEREF _Toc87952112 \h </w:instrText>
            </w:r>
            <w:r w:rsidR="00C067D8" w:rsidRPr="00C25937">
              <w:rPr>
                <w:noProof/>
                <w:webHidden/>
                <w:sz w:val="20"/>
              </w:rPr>
            </w:r>
            <w:r w:rsidR="00C067D8" w:rsidRPr="00C25937">
              <w:rPr>
                <w:noProof/>
                <w:webHidden/>
                <w:sz w:val="20"/>
              </w:rPr>
              <w:fldChar w:fldCharType="separate"/>
            </w:r>
            <w:r w:rsidR="00D33FBB">
              <w:rPr>
                <w:noProof/>
                <w:webHidden/>
                <w:sz w:val="20"/>
              </w:rPr>
              <w:t>30</w:t>
            </w:r>
            <w:r w:rsidR="00C067D8" w:rsidRPr="00C25937">
              <w:rPr>
                <w:noProof/>
                <w:webHidden/>
                <w:sz w:val="20"/>
              </w:rPr>
              <w:fldChar w:fldCharType="end"/>
            </w:r>
          </w:hyperlink>
        </w:p>
        <w:p w:rsidR="005A5626" w:rsidRDefault="00C25937">
          <w:pPr>
            <w:pStyle w:val="TOC2"/>
            <w:tabs>
              <w:tab w:val="right" w:leader="dot" w:pos="10186"/>
            </w:tabs>
            <w:rPr>
              <w:noProof/>
              <w:sz w:val="20"/>
            </w:rPr>
          </w:pPr>
          <w:r>
            <w:rPr>
              <w:noProof/>
              <w:sz w:val="20"/>
            </w:rPr>
            <w:t xml:space="preserve">Activity 1 </w:t>
          </w:r>
          <w:hyperlink w:anchor="_Toc87952113" w:history="1">
            <w:r w:rsidR="00C067D8" w:rsidRPr="00C25937">
              <w:rPr>
                <w:rStyle w:val="Hyperlink"/>
                <w:rFonts w:cstheme="minorHAnsi"/>
                <w:b/>
                <w:bCs/>
                <w:iCs/>
                <w:noProof/>
                <w:sz w:val="20"/>
                <w:lang w:val="en-GB"/>
              </w:rPr>
              <w:t>Hazard and Risk Assessment.</w:t>
            </w:r>
            <w:r w:rsidR="00C067D8" w:rsidRPr="00C25937">
              <w:rPr>
                <w:noProof/>
                <w:webHidden/>
                <w:sz w:val="20"/>
              </w:rPr>
              <w:tab/>
            </w:r>
            <w:r w:rsidR="005A5626">
              <w:rPr>
                <w:noProof/>
                <w:webHidden/>
                <w:sz w:val="20"/>
              </w:rPr>
              <w:t>3</w:t>
            </w:r>
            <w:r w:rsidR="00C067D8" w:rsidRPr="00C25937">
              <w:rPr>
                <w:noProof/>
                <w:webHidden/>
                <w:sz w:val="20"/>
              </w:rPr>
              <w:fldChar w:fldCharType="begin"/>
            </w:r>
            <w:r w:rsidR="00C067D8" w:rsidRPr="00C25937">
              <w:rPr>
                <w:noProof/>
                <w:webHidden/>
                <w:sz w:val="20"/>
              </w:rPr>
              <w:instrText xml:space="preserve"> PAGEREF _Toc87952113 \h </w:instrText>
            </w:r>
            <w:r w:rsidR="00C067D8" w:rsidRPr="00C25937">
              <w:rPr>
                <w:noProof/>
                <w:webHidden/>
                <w:sz w:val="20"/>
              </w:rPr>
            </w:r>
            <w:r w:rsidR="00C067D8" w:rsidRPr="00C25937">
              <w:rPr>
                <w:noProof/>
                <w:webHidden/>
                <w:sz w:val="20"/>
              </w:rPr>
              <w:fldChar w:fldCharType="separate"/>
            </w:r>
            <w:r w:rsidR="00D33FBB">
              <w:rPr>
                <w:noProof/>
                <w:webHidden/>
                <w:sz w:val="20"/>
              </w:rPr>
              <w:t>30</w:t>
            </w:r>
            <w:r w:rsidR="00C067D8" w:rsidRPr="00C25937">
              <w:rPr>
                <w:noProof/>
                <w:webHidden/>
                <w:sz w:val="20"/>
              </w:rPr>
              <w:fldChar w:fldCharType="end"/>
            </w:r>
          </w:hyperlink>
        </w:p>
        <w:p w:rsidR="00C067D8" w:rsidRDefault="00C25937">
          <w:pPr>
            <w:pStyle w:val="TOC2"/>
            <w:tabs>
              <w:tab w:val="right" w:leader="dot" w:pos="10186"/>
            </w:tabs>
            <w:rPr>
              <w:noProof/>
              <w:sz w:val="20"/>
            </w:rPr>
          </w:pPr>
          <w:r>
            <w:rPr>
              <w:noProof/>
              <w:sz w:val="20"/>
            </w:rPr>
            <w:t>Activity  2 Monitoring of known Case Reporting on Covid 19       …………………………………………</w:t>
          </w:r>
          <w:r w:rsidR="005A5626">
            <w:rPr>
              <w:noProof/>
              <w:sz w:val="20"/>
            </w:rPr>
            <w:t>….</w:t>
          </w:r>
          <w:r>
            <w:rPr>
              <w:noProof/>
              <w:sz w:val="20"/>
            </w:rPr>
            <w:t>………41</w:t>
          </w:r>
        </w:p>
        <w:p w:rsidR="005A5626" w:rsidRDefault="005A5626" w:rsidP="005A5626">
          <w:pPr>
            <w:rPr>
              <w:noProof/>
            </w:rPr>
          </w:pPr>
          <w:r>
            <w:rPr>
              <w:noProof/>
            </w:rPr>
            <w:t>Activity 3 Public Health Measures to mitigate the effects of Covid 19………………………………...…….42</w:t>
          </w:r>
        </w:p>
        <w:p w:rsidR="005A5626" w:rsidRDefault="005A5626" w:rsidP="005A5626">
          <w:pPr>
            <w:rPr>
              <w:noProof/>
            </w:rPr>
          </w:pPr>
          <w:r>
            <w:rPr>
              <w:noProof/>
            </w:rPr>
            <w:t>Activity 4 Knowing the symptoms of Covid- 19 ………………………………………………………………..45</w:t>
          </w:r>
        </w:p>
        <w:p w:rsidR="005A5626" w:rsidRDefault="005A5626" w:rsidP="005A5626">
          <w:pPr>
            <w:rPr>
              <w:noProof/>
            </w:rPr>
          </w:pPr>
          <w:r>
            <w:rPr>
              <w:noProof/>
            </w:rPr>
            <w:lastRenderedPageBreak/>
            <w:t>Activity 5 Delivering Essential Services in the event of a Covid 19 Outbreak …………………………46</w:t>
          </w:r>
        </w:p>
        <w:p w:rsidR="005A5626" w:rsidRDefault="005A5626" w:rsidP="005A5626">
          <w:pPr>
            <w:rPr>
              <w:noProof/>
            </w:rPr>
          </w:pPr>
          <w:r>
            <w:rPr>
              <w:noProof/>
            </w:rPr>
            <w:t>Activity 6 Need to work with other PRA's during Covid 19 ………………………………………………48</w:t>
          </w:r>
        </w:p>
        <w:p w:rsidR="005A5626" w:rsidRDefault="005A5626" w:rsidP="005A5626">
          <w:pPr>
            <w:rPr>
              <w:noProof/>
            </w:rPr>
          </w:pPr>
          <w:r>
            <w:rPr>
              <w:noProof/>
            </w:rPr>
            <w:t>Activity 7 Working on site ……………………………………………………………………………………49</w:t>
          </w:r>
        </w:p>
        <w:p w:rsidR="005A5626" w:rsidRDefault="005A5626" w:rsidP="005A5626">
          <w:pPr>
            <w:rPr>
              <w:noProof/>
            </w:rPr>
          </w:pPr>
          <w:r>
            <w:rPr>
              <w:noProof/>
            </w:rPr>
            <w:t>Activity 8 Working within Council offices……………………………………………………………………51</w:t>
          </w:r>
        </w:p>
        <w:p w:rsidR="005A5626" w:rsidRPr="005A5626" w:rsidRDefault="005A5626" w:rsidP="005A5626">
          <w:pPr>
            <w:rPr>
              <w:noProof/>
            </w:rPr>
          </w:pPr>
          <w:r>
            <w:rPr>
              <w:noProof/>
            </w:rPr>
            <w:t>Activity 9 Travelling in work vehicles, operation of mobile plant - Covid 19 ……………………………54</w:t>
          </w:r>
        </w:p>
        <w:p w:rsidR="00D25872" w:rsidRDefault="008745D7">
          <w:r w:rsidRPr="00C25937">
            <w:rPr>
              <w:sz w:val="20"/>
            </w:rPr>
            <w:fldChar w:fldCharType="end"/>
          </w:r>
        </w:p>
      </w:sdtContent>
    </w:sdt>
    <w:p w:rsidR="006015E5" w:rsidRDefault="006015E5">
      <w:pPr>
        <w:spacing w:after="0"/>
        <w:jc w:val="left"/>
      </w:pPr>
    </w:p>
    <w:p w:rsidR="00F768D0" w:rsidRPr="00D817CC" w:rsidRDefault="0081652B" w:rsidP="006015E5">
      <w:pPr>
        <w:pStyle w:val="Heading1"/>
      </w:pPr>
      <w:bookmarkStart w:id="0" w:name="_Toc87952077"/>
      <w:r w:rsidRPr="006015E5">
        <w:t>1.0</w:t>
      </w:r>
      <w:r w:rsidRPr="00D817CC">
        <w:tab/>
      </w:r>
      <w:r w:rsidR="00BF0717" w:rsidRPr="00D817CC">
        <w:t>DOCUMENT CONTROL</w:t>
      </w:r>
      <w:bookmarkEnd w:id="0"/>
    </w:p>
    <w:p w:rsidR="00F768D0" w:rsidRDefault="00F768D0" w:rsidP="0081652B">
      <w:pPr>
        <w:pStyle w:val="BodyText"/>
        <w:ind w:left="720"/>
        <w:rPr>
          <w:sz w:val="22"/>
        </w:rPr>
      </w:pPr>
      <w:r w:rsidRPr="00237C85">
        <w:rPr>
          <w:sz w:val="22"/>
        </w:rPr>
        <w:t xml:space="preserve">This document “Wicklow County Council Winter Service Plan </w:t>
      </w:r>
      <w:r w:rsidR="00591E59" w:rsidRPr="00DE79D2">
        <w:rPr>
          <w:sz w:val="22"/>
        </w:rPr>
        <w:t>202</w:t>
      </w:r>
      <w:r w:rsidR="00634380">
        <w:rPr>
          <w:sz w:val="22"/>
        </w:rPr>
        <w:t>2</w:t>
      </w:r>
      <w:r w:rsidR="00353942" w:rsidRPr="00DE79D2">
        <w:rPr>
          <w:sz w:val="22"/>
        </w:rPr>
        <w:t xml:space="preserve"> to </w:t>
      </w:r>
      <w:r w:rsidR="005E0DDE" w:rsidRPr="00DE79D2">
        <w:rPr>
          <w:sz w:val="22"/>
        </w:rPr>
        <w:t>202</w:t>
      </w:r>
      <w:r w:rsidR="00634380">
        <w:rPr>
          <w:sz w:val="22"/>
        </w:rPr>
        <w:t>3</w:t>
      </w:r>
      <w:r w:rsidRPr="00DE79D2">
        <w:rPr>
          <w:sz w:val="22"/>
        </w:rPr>
        <w:t xml:space="preserve"> defines the methodology by which Wicklow County Council intends to deliver its Winter Maintenance Programme for Winter Season of October </w:t>
      </w:r>
      <w:r w:rsidR="00591E59" w:rsidRPr="00DE79D2">
        <w:rPr>
          <w:sz w:val="22"/>
        </w:rPr>
        <w:t>202</w:t>
      </w:r>
      <w:r w:rsidR="00634380">
        <w:rPr>
          <w:sz w:val="22"/>
        </w:rPr>
        <w:t>2</w:t>
      </w:r>
      <w:r w:rsidR="009F09F5" w:rsidRPr="00DE79D2">
        <w:rPr>
          <w:sz w:val="22"/>
        </w:rPr>
        <w:t xml:space="preserve"> to </w:t>
      </w:r>
      <w:r w:rsidR="00765EF1" w:rsidRPr="00DE79D2">
        <w:rPr>
          <w:sz w:val="22"/>
        </w:rPr>
        <w:t>April</w:t>
      </w:r>
      <w:r w:rsidR="00591E59" w:rsidRPr="00DE79D2">
        <w:rPr>
          <w:sz w:val="22"/>
        </w:rPr>
        <w:t xml:space="preserve"> 202</w:t>
      </w:r>
      <w:r w:rsidR="00634380">
        <w:rPr>
          <w:sz w:val="22"/>
        </w:rPr>
        <w:t>3</w:t>
      </w:r>
      <w:r w:rsidRPr="00DE79D2">
        <w:rPr>
          <w:sz w:val="22"/>
        </w:rPr>
        <w:t>.</w:t>
      </w:r>
    </w:p>
    <w:p w:rsidR="00012252" w:rsidRPr="00237C85" w:rsidRDefault="00012252" w:rsidP="0081652B">
      <w:pPr>
        <w:pStyle w:val="BodyText"/>
        <w:ind w:left="720"/>
        <w:rPr>
          <w:sz w:val="22"/>
        </w:rPr>
      </w:pPr>
      <w:r>
        <w:rPr>
          <w:sz w:val="22"/>
        </w:rPr>
        <w:t>Any issues relating to the content of this plan should be referred to the Winter Services Manager for their attention.</w:t>
      </w:r>
    </w:p>
    <w:p w:rsidR="00F768D0" w:rsidRPr="00C74FF2" w:rsidRDefault="00F768D0" w:rsidP="0081652B">
      <w:pPr>
        <w:ind w:left="720"/>
        <w:rPr>
          <w:rFonts w:cs="Arial"/>
          <w:szCs w:val="22"/>
        </w:rPr>
      </w:pPr>
      <w:r>
        <w:rPr>
          <w:rFonts w:cs="Arial"/>
        </w:rPr>
        <w:t xml:space="preserve">A condensed non-sensitive version of this </w:t>
      </w:r>
      <w:r w:rsidRPr="00C74FF2">
        <w:rPr>
          <w:rFonts w:cs="Arial"/>
          <w:szCs w:val="22"/>
        </w:rPr>
        <w:t>document may be made available on the Wicklow County Council website for public information.</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701"/>
        <w:gridCol w:w="4252"/>
        <w:gridCol w:w="2126"/>
      </w:tblGrid>
      <w:tr w:rsidR="00F768D0" w:rsidTr="00DE79D2">
        <w:trPr>
          <w:trHeight w:val="567"/>
        </w:trPr>
        <w:tc>
          <w:tcPr>
            <w:tcW w:w="1418"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Revision</w:t>
            </w:r>
          </w:p>
        </w:tc>
        <w:tc>
          <w:tcPr>
            <w:tcW w:w="1701"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Status</w:t>
            </w:r>
          </w:p>
        </w:tc>
        <w:tc>
          <w:tcPr>
            <w:tcW w:w="4252"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Revision Details</w:t>
            </w:r>
          </w:p>
        </w:tc>
        <w:tc>
          <w:tcPr>
            <w:tcW w:w="2126" w:type="dxa"/>
            <w:shd w:val="clear" w:color="auto" w:fill="BFBFBF" w:themeFill="background1" w:themeFillShade="BF"/>
            <w:vAlign w:val="center"/>
          </w:tcPr>
          <w:p w:rsidR="00F768D0" w:rsidRDefault="00F768D0">
            <w:pPr>
              <w:pStyle w:val="TableText"/>
              <w:tabs>
                <w:tab w:val="clear" w:pos="992"/>
              </w:tabs>
              <w:spacing w:before="60" w:after="60"/>
              <w:rPr>
                <w:b/>
              </w:rPr>
            </w:pPr>
            <w:r>
              <w:rPr>
                <w:b/>
              </w:rPr>
              <w:t>Issue Date</w:t>
            </w:r>
          </w:p>
        </w:tc>
      </w:tr>
      <w:tr w:rsidR="00F768D0" w:rsidTr="00DE79D2">
        <w:trPr>
          <w:trHeight w:val="567"/>
        </w:trPr>
        <w:tc>
          <w:tcPr>
            <w:tcW w:w="1418" w:type="dxa"/>
            <w:vAlign w:val="center"/>
          </w:tcPr>
          <w:p w:rsidR="00F768D0" w:rsidRDefault="00F768D0">
            <w:pPr>
              <w:pStyle w:val="TableText"/>
              <w:tabs>
                <w:tab w:val="clear" w:pos="992"/>
              </w:tabs>
              <w:spacing w:before="60" w:after="60"/>
              <w:jc w:val="left"/>
            </w:pPr>
            <w:r>
              <w:t>1.0</w:t>
            </w:r>
          </w:p>
        </w:tc>
        <w:tc>
          <w:tcPr>
            <w:tcW w:w="1701" w:type="dxa"/>
            <w:vAlign w:val="center"/>
          </w:tcPr>
          <w:p w:rsidR="00F768D0" w:rsidRDefault="00012252">
            <w:pPr>
              <w:pStyle w:val="TableText"/>
              <w:tabs>
                <w:tab w:val="clear" w:pos="992"/>
              </w:tabs>
              <w:spacing w:before="60" w:after="60"/>
              <w:jc w:val="left"/>
            </w:pPr>
            <w:r>
              <w:t>Draft</w:t>
            </w:r>
            <w:r w:rsidR="00F768D0">
              <w:t xml:space="preserve"> Issue</w:t>
            </w:r>
          </w:p>
        </w:tc>
        <w:tc>
          <w:tcPr>
            <w:tcW w:w="4252" w:type="dxa"/>
            <w:vAlign w:val="center"/>
          </w:tcPr>
          <w:p w:rsidR="00F768D0" w:rsidRDefault="0085567C">
            <w:pPr>
              <w:pStyle w:val="TableText"/>
              <w:tabs>
                <w:tab w:val="clear" w:pos="992"/>
              </w:tabs>
              <w:spacing w:before="60" w:after="60"/>
              <w:jc w:val="left"/>
            </w:pPr>
            <w:r>
              <w:t>Issued for Review</w:t>
            </w:r>
          </w:p>
        </w:tc>
        <w:tc>
          <w:tcPr>
            <w:tcW w:w="2126" w:type="dxa"/>
            <w:vAlign w:val="center"/>
          </w:tcPr>
          <w:p w:rsidR="00F768D0" w:rsidRPr="008A5AAC" w:rsidRDefault="00022C6E" w:rsidP="00022C6E">
            <w:pPr>
              <w:pStyle w:val="TableText"/>
              <w:tabs>
                <w:tab w:val="clear" w:pos="992"/>
              </w:tabs>
              <w:spacing w:before="60" w:after="60"/>
            </w:pPr>
            <w:r>
              <w:t>12</w:t>
            </w:r>
            <w:r w:rsidR="00DE79D2" w:rsidRPr="00DE79D2">
              <w:rPr>
                <w:vertAlign w:val="superscript"/>
              </w:rPr>
              <w:t>th</w:t>
            </w:r>
            <w:r w:rsidR="00DE79D2">
              <w:t xml:space="preserve"> </w:t>
            </w:r>
            <w:r>
              <w:t>December</w:t>
            </w:r>
            <w:r w:rsidR="00DE79D2">
              <w:t xml:space="preserve"> 202</w:t>
            </w:r>
            <w:r>
              <w:t>2</w:t>
            </w:r>
          </w:p>
        </w:tc>
      </w:tr>
      <w:tr w:rsidR="00F768D0" w:rsidTr="00DE79D2">
        <w:trPr>
          <w:trHeight w:val="567"/>
        </w:trPr>
        <w:tc>
          <w:tcPr>
            <w:tcW w:w="1418" w:type="dxa"/>
            <w:vAlign w:val="center"/>
          </w:tcPr>
          <w:p w:rsidR="00F768D0" w:rsidRPr="006A0D66" w:rsidRDefault="00F768D0">
            <w:pPr>
              <w:pStyle w:val="TableText"/>
              <w:tabs>
                <w:tab w:val="clear" w:pos="992"/>
              </w:tabs>
              <w:spacing w:before="60" w:after="60"/>
              <w:jc w:val="left"/>
              <w:rPr>
                <w:strike/>
                <w:highlight w:val="yellow"/>
              </w:rPr>
            </w:pPr>
          </w:p>
        </w:tc>
        <w:tc>
          <w:tcPr>
            <w:tcW w:w="1701" w:type="dxa"/>
            <w:vAlign w:val="center"/>
          </w:tcPr>
          <w:p w:rsidR="00F768D0" w:rsidRPr="000A7DDD" w:rsidRDefault="00F768D0" w:rsidP="002E4E70">
            <w:pPr>
              <w:pStyle w:val="TableText"/>
              <w:tabs>
                <w:tab w:val="clear" w:pos="992"/>
              </w:tabs>
              <w:spacing w:before="60" w:after="60"/>
              <w:jc w:val="left"/>
            </w:pPr>
          </w:p>
        </w:tc>
        <w:tc>
          <w:tcPr>
            <w:tcW w:w="4252" w:type="dxa"/>
            <w:vAlign w:val="center"/>
          </w:tcPr>
          <w:p w:rsidR="00F768D0" w:rsidRPr="000A7DDD" w:rsidRDefault="00F768D0" w:rsidP="000A7DDD">
            <w:pPr>
              <w:pStyle w:val="TableText"/>
              <w:tabs>
                <w:tab w:val="clear" w:pos="992"/>
              </w:tabs>
              <w:spacing w:before="60" w:after="60"/>
              <w:jc w:val="left"/>
            </w:pPr>
          </w:p>
        </w:tc>
        <w:tc>
          <w:tcPr>
            <w:tcW w:w="2126" w:type="dxa"/>
            <w:vAlign w:val="center"/>
          </w:tcPr>
          <w:p w:rsidR="00F768D0" w:rsidRPr="000A7DDD" w:rsidRDefault="00F768D0" w:rsidP="000A7DDD">
            <w:pPr>
              <w:pStyle w:val="TableText"/>
              <w:tabs>
                <w:tab w:val="clear" w:pos="992"/>
              </w:tabs>
              <w:spacing w:before="60" w:after="60"/>
            </w:pPr>
          </w:p>
        </w:tc>
      </w:tr>
      <w:tr w:rsidR="00826E36" w:rsidRPr="005934EF" w:rsidTr="00DE79D2">
        <w:trPr>
          <w:trHeight w:val="567"/>
        </w:trPr>
        <w:tc>
          <w:tcPr>
            <w:tcW w:w="1418" w:type="dxa"/>
            <w:vAlign w:val="center"/>
          </w:tcPr>
          <w:p w:rsidR="00826E36" w:rsidRPr="005934EF" w:rsidRDefault="00826E36">
            <w:pPr>
              <w:pStyle w:val="TableText"/>
              <w:tabs>
                <w:tab w:val="clear" w:pos="992"/>
              </w:tabs>
              <w:spacing w:before="60" w:after="60"/>
              <w:jc w:val="left"/>
            </w:pPr>
          </w:p>
        </w:tc>
        <w:tc>
          <w:tcPr>
            <w:tcW w:w="1701" w:type="dxa"/>
            <w:vAlign w:val="center"/>
          </w:tcPr>
          <w:p w:rsidR="00826E36" w:rsidRPr="005934EF" w:rsidRDefault="00826E36" w:rsidP="00AA7D7A">
            <w:pPr>
              <w:pStyle w:val="TableText"/>
              <w:tabs>
                <w:tab w:val="clear" w:pos="992"/>
              </w:tabs>
              <w:spacing w:before="60" w:after="60"/>
              <w:jc w:val="left"/>
            </w:pPr>
          </w:p>
        </w:tc>
        <w:tc>
          <w:tcPr>
            <w:tcW w:w="4252" w:type="dxa"/>
            <w:vAlign w:val="center"/>
          </w:tcPr>
          <w:p w:rsidR="00826E36" w:rsidRPr="005934EF" w:rsidRDefault="00826E36" w:rsidP="00B139F0">
            <w:pPr>
              <w:pStyle w:val="TableText"/>
              <w:tabs>
                <w:tab w:val="clear" w:pos="992"/>
              </w:tabs>
              <w:spacing w:before="60" w:after="60"/>
              <w:jc w:val="left"/>
            </w:pPr>
          </w:p>
        </w:tc>
        <w:tc>
          <w:tcPr>
            <w:tcW w:w="2126" w:type="dxa"/>
            <w:vAlign w:val="center"/>
          </w:tcPr>
          <w:p w:rsidR="00826E36" w:rsidRPr="005934EF" w:rsidRDefault="00826E36" w:rsidP="00826E36">
            <w:pPr>
              <w:pStyle w:val="TableText"/>
              <w:tabs>
                <w:tab w:val="clear" w:pos="992"/>
              </w:tabs>
              <w:spacing w:before="60" w:after="60"/>
            </w:pPr>
          </w:p>
        </w:tc>
      </w:tr>
      <w:tr w:rsidR="002B1F94" w:rsidTr="00DE79D2">
        <w:trPr>
          <w:trHeight w:val="567"/>
        </w:trPr>
        <w:tc>
          <w:tcPr>
            <w:tcW w:w="1418" w:type="dxa"/>
            <w:vAlign w:val="center"/>
          </w:tcPr>
          <w:p w:rsidR="002B1F94" w:rsidRPr="006A0D66" w:rsidRDefault="002B1F94">
            <w:pPr>
              <w:pStyle w:val="TableText"/>
              <w:tabs>
                <w:tab w:val="clear" w:pos="992"/>
              </w:tabs>
              <w:spacing w:before="60" w:after="60"/>
              <w:jc w:val="left"/>
              <w:rPr>
                <w:strike/>
                <w:highlight w:val="yellow"/>
              </w:rPr>
            </w:pPr>
          </w:p>
        </w:tc>
        <w:tc>
          <w:tcPr>
            <w:tcW w:w="1701" w:type="dxa"/>
            <w:vAlign w:val="center"/>
          </w:tcPr>
          <w:p w:rsidR="002B1F94" w:rsidRPr="006A0D66" w:rsidRDefault="002B1F94" w:rsidP="002B1F94">
            <w:pPr>
              <w:pStyle w:val="TableText"/>
              <w:tabs>
                <w:tab w:val="clear" w:pos="992"/>
              </w:tabs>
              <w:spacing w:before="60" w:after="60"/>
              <w:jc w:val="left"/>
              <w:rPr>
                <w:strike/>
                <w:highlight w:val="yellow"/>
              </w:rPr>
            </w:pPr>
          </w:p>
        </w:tc>
        <w:tc>
          <w:tcPr>
            <w:tcW w:w="4252" w:type="dxa"/>
            <w:vAlign w:val="center"/>
          </w:tcPr>
          <w:p w:rsidR="002B1F94" w:rsidRPr="006A0D66" w:rsidRDefault="002B1F94" w:rsidP="002B1F94">
            <w:pPr>
              <w:pStyle w:val="TableText"/>
              <w:tabs>
                <w:tab w:val="clear" w:pos="992"/>
              </w:tabs>
              <w:spacing w:before="60" w:after="60"/>
              <w:jc w:val="left"/>
              <w:rPr>
                <w:strike/>
                <w:highlight w:val="yellow"/>
              </w:rPr>
            </w:pPr>
          </w:p>
        </w:tc>
        <w:tc>
          <w:tcPr>
            <w:tcW w:w="2126" w:type="dxa"/>
            <w:vAlign w:val="center"/>
          </w:tcPr>
          <w:p w:rsidR="002B1F94" w:rsidRPr="006A0D66" w:rsidRDefault="002B1F94" w:rsidP="002B1F94">
            <w:pPr>
              <w:pStyle w:val="TableText"/>
              <w:tabs>
                <w:tab w:val="clear" w:pos="992"/>
              </w:tabs>
              <w:spacing w:before="60" w:after="60"/>
              <w:rPr>
                <w:strike/>
                <w:highlight w:val="yellow"/>
              </w:rPr>
            </w:pPr>
          </w:p>
        </w:tc>
      </w:tr>
    </w:tbl>
    <w:p w:rsidR="00F768D0" w:rsidRDefault="00F768D0">
      <w:pPr>
        <w:rPr>
          <w:rFonts w:cs="Arial"/>
          <w:sz w:val="24"/>
        </w:rPr>
      </w:pPr>
    </w:p>
    <w:p w:rsidR="00F768D0" w:rsidRDefault="00F768D0" w:rsidP="00D817CC">
      <w:pPr>
        <w:pStyle w:val="Heading1"/>
      </w:pPr>
      <w:bookmarkStart w:id="1" w:name="_Toc87952078"/>
      <w:r>
        <w:t>2.0</w:t>
      </w:r>
      <w:r>
        <w:tab/>
      </w:r>
      <w:r w:rsidR="00BF0717">
        <w:t>APPROVAL LIST</w:t>
      </w:r>
      <w:bookmarkEnd w:id="1"/>
    </w:p>
    <w:p w:rsidR="00F768D0" w:rsidRDefault="00F768D0" w:rsidP="0081652B">
      <w:pPr>
        <w:ind w:firstLine="720"/>
      </w:pPr>
      <w:r>
        <w:t>This document has been circulated internally to relevant Staff for review prior to final approval.</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2693"/>
        <w:gridCol w:w="1701"/>
      </w:tblGrid>
      <w:tr w:rsidR="00F768D0" w:rsidTr="00EB0AB2">
        <w:trPr>
          <w:trHeight w:val="567"/>
        </w:trPr>
        <w:tc>
          <w:tcPr>
            <w:tcW w:w="3119"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Role</w:t>
            </w:r>
          </w:p>
        </w:tc>
        <w:tc>
          <w:tcPr>
            <w:tcW w:w="1984"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Name</w:t>
            </w:r>
          </w:p>
        </w:tc>
        <w:tc>
          <w:tcPr>
            <w:tcW w:w="2693"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Signature</w:t>
            </w:r>
          </w:p>
        </w:tc>
        <w:tc>
          <w:tcPr>
            <w:tcW w:w="1701" w:type="dxa"/>
            <w:shd w:val="clear" w:color="auto" w:fill="BFBFBF" w:themeFill="background1" w:themeFillShade="BF"/>
            <w:vAlign w:val="center"/>
          </w:tcPr>
          <w:p w:rsidR="00F768D0" w:rsidRDefault="00F768D0">
            <w:pPr>
              <w:pStyle w:val="TableText"/>
              <w:tabs>
                <w:tab w:val="clear" w:pos="992"/>
              </w:tabs>
              <w:spacing w:before="60" w:after="60"/>
              <w:rPr>
                <w:b/>
              </w:rPr>
            </w:pPr>
            <w:r>
              <w:rPr>
                <w:b/>
              </w:rPr>
              <w:t>Date</w:t>
            </w:r>
          </w:p>
        </w:tc>
      </w:tr>
      <w:tr w:rsidR="00F768D0" w:rsidTr="00EB0AB2">
        <w:trPr>
          <w:trHeight w:val="737"/>
        </w:trPr>
        <w:tc>
          <w:tcPr>
            <w:tcW w:w="3119" w:type="dxa"/>
            <w:vAlign w:val="center"/>
          </w:tcPr>
          <w:p w:rsidR="00F768D0" w:rsidRPr="00E65A36" w:rsidRDefault="00F768D0" w:rsidP="00E65A36">
            <w:pPr>
              <w:pStyle w:val="TableText"/>
              <w:tabs>
                <w:tab w:val="clear" w:pos="992"/>
              </w:tabs>
              <w:spacing w:before="60" w:after="60"/>
              <w:jc w:val="left"/>
              <w:rPr>
                <w:highlight w:val="yellow"/>
              </w:rPr>
            </w:pPr>
            <w:r w:rsidRPr="003D220C">
              <w:t>Director of Services for Transportation</w:t>
            </w:r>
            <w:r w:rsidR="00E65A36" w:rsidRPr="003D220C">
              <w:t>, Water</w:t>
            </w:r>
            <w:r w:rsidRPr="003D220C">
              <w:t xml:space="preserve"> &amp; </w:t>
            </w:r>
            <w:r w:rsidR="00E65A36" w:rsidRPr="003D220C">
              <w:t>Emergency Services</w:t>
            </w:r>
          </w:p>
        </w:tc>
        <w:tc>
          <w:tcPr>
            <w:tcW w:w="1984" w:type="dxa"/>
            <w:vAlign w:val="center"/>
          </w:tcPr>
          <w:p w:rsidR="00F768D0" w:rsidRPr="00E65A36" w:rsidRDefault="003A2D8C" w:rsidP="00E65A36">
            <w:pPr>
              <w:pStyle w:val="TableText"/>
              <w:tabs>
                <w:tab w:val="clear" w:pos="992"/>
              </w:tabs>
              <w:spacing w:before="60" w:after="60"/>
              <w:jc w:val="left"/>
              <w:rPr>
                <w:highlight w:val="yellow"/>
              </w:rPr>
            </w:pPr>
            <w:r>
              <w:t>Leonora Earls</w:t>
            </w:r>
          </w:p>
        </w:tc>
        <w:tc>
          <w:tcPr>
            <w:tcW w:w="2693" w:type="dxa"/>
            <w:vAlign w:val="center"/>
          </w:tcPr>
          <w:p w:rsidR="00F768D0" w:rsidRDefault="00F768D0">
            <w:pPr>
              <w:pStyle w:val="TableText"/>
              <w:tabs>
                <w:tab w:val="clear" w:pos="992"/>
              </w:tabs>
              <w:spacing w:before="60" w:after="60"/>
              <w:jc w:val="left"/>
            </w:pPr>
          </w:p>
        </w:tc>
        <w:tc>
          <w:tcPr>
            <w:tcW w:w="1701" w:type="dxa"/>
            <w:vAlign w:val="center"/>
          </w:tcPr>
          <w:p w:rsidR="00F768D0" w:rsidRDefault="00F768D0">
            <w:pPr>
              <w:pStyle w:val="TableText"/>
              <w:tabs>
                <w:tab w:val="clear" w:pos="992"/>
              </w:tabs>
              <w:spacing w:before="60" w:after="60"/>
            </w:pPr>
          </w:p>
        </w:tc>
      </w:tr>
      <w:tr w:rsidR="00F768D0" w:rsidTr="00EB0AB2">
        <w:trPr>
          <w:trHeight w:val="737"/>
        </w:trPr>
        <w:tc>
          <w:tcPr>
            <w:tcW w:w="3119" w:type="dxa"/>
            <w:vAlign w:val="center"/>
          </w:tcPr>
          <w:p w:rsidR="00F768D0" w:rsidRDefault="00F768D0" w:rsidP="00012252">
            <w:pPr>
              <w:pStyle w:val="TableText"/>
              <w:tabs>
                <w:tab w:val="clear" w:pos="992"/>
              </w:tabs>
              <w:spacing w:before="60" w:after="60"/>
              <w:jc w:val="left"/>
            </w:pPr>
            <w:r>
              <w:t>Senior Engineer</w:t>
            </w:r>
            <w:r w:rsidR="003A2D8C">
              <w:t>s</w:t>
            </w:r>
          </w:p>
        </w:tc>
        <w:tc>
          <w:tcPr>
            <w:tcW w:w="1984" w:type="dxa"/>
            <w:vAlign w:val="center"/>
          </w:tcPr>
          <w:p w:rsidR="00591E59" w:rsidRDefault="00765EF1">
            <w:pPr>
              <w:pStyle w:val="TableText"/>
              <w:tabs>
                <w:tab w:val="clear" w:pos="992"/>
              </w:tabs>
              <w:spacing w:before="60" w:after="60"/>
              <w:jc w:val="left"/>
            </w:pPr>
            <w:r>
              <w:t>Michael Flynn</w:t>
            </w:r>
          </w:p>
          <w:p w:rsidR="002E4E70" w:rsidRDefault="002E4E70">
            <w:pPr>
              <w:pStyle w:val="TableText"/>
              <w:tabs>
                <w:tab w:val="clear" w:pos="992"/>
              </w:tabs>
              <w:spacing w:before="60" w:after="60"/>
              <w:jc w:val="left"/>
            </w:pPr>
            <w:r>
              <w:t>John Bowes</w:t>
            </w:r>
          </w:p>
        </w:tc>
        <w:tc>
          <w:tcPr>
            <w:tcW w:w="2693" w:type="dxa"/>
            <w:vAlign w:val="center"/>
          </w:tcPr>
          <w:p w:rsidR="00F768D0" w:rsidRDefault="00F768D0">
            <w:pPr>
              <w:pStyle w:val="TableText"/>
              <w:tabs>
                <w:tab w:val="clear" w:pos="992"/>
              </w:tabs>
              <w:spacing w:before="60" w:after="60"/>
              <w:jc w:val="left"/>
            </w:pPr>
          </w:p>
        </w:tc>
        <w:tc>
          <w:tcPr>
            <w:tcW w:w="1701" w:type="dxa"/>
            <w:vAlign w:val="center"/>
          </w:tcPr>
          <w:p w:rsidR="00F768D0" w:rsidRDefault="00F768D0">
            <w:pPr>
              <w:pStyle w:val="TableText"/>
              <w:tabs>
                <w:tab w:val="clear" w:pos="992"/>
              </w:tabs>
              <w:spacing w:before="60" w:after="60"/>
            </w:pPr>
          </w:p>
        </w:tc>
      </w:tr>
      <w:tr w:rsidR="00F768D0" w:rsidTr="00EB0AB2">
        <w:trPr>
          <w:trHeight w:val="737"/>
        </w:trPr>
        <w:tc>
          <w:tcPr>
            <w:tcW w:w="3119" w:type="dxa"/>
            <w:vAlign w:val="center"/>
          </w:tcPr>
          <w:p w:rsidR="00F768D0" w:rsidRDefault="00012252" w:rsidP="00CC5F4C">
            <w:pPr>
              <w:pStyle w:val="TableText"/>
              <w:tabs>
                <w:tab w:val="clear" w:pos="992"/>
              </w:tabs>
              <w:spacing w:before="60" w:after="60"/>
              <w:jc w:val="left"/>
            </w:pPr>
            <w:r>
              <w:t>Winter Service Manager</w:t>
            </w:r>
          </w:p>
        </w:tc>
        <w:tc>
          <w:tcPr>
            <w:tcW w:w="1984" w:type="dxa"/>
            <w:vAlign w:val="center"/>
          </w:tcPr>
          <w:p w:rsidR="00591E59" w:rsidRDefault="00460ACE" w:rsidP="00CC5F4C">
            <w:pPr>
              <w:pStyle w:val="TableText"/>
              <w:tabs>
                <w:tab w:val="clear" w:pos="992"/>
              </w:tabs>
              <w:spacing w:before="60" w:after="60"/>
              <w:jc w:val="left"/>
            </w:pPr>
            <w:r>
              <w:t>Pat</w:t>
            </w:r>
            <w:r w:rsidR="002B1F94">
              <w:t xml:space="preserve"> Clarke</w:t>
            </w:r>
          </w:p>
        </w:tc>
        <w:tc>
          <w:tcPr>
            <w:tcW w:w="2693" w:type="dxa"/>
            <w:vAlign w:val="center"/>
          </w:tcPr>
          <w:p w:rsidR="00F768D0" w:rsidRDefault="00F768D0">
            <w:pPr>
              <w:pStyle w:val="TableText"/>
              <w:tabs>
                <w:tab w:val="clear" w:pos="992"/>
              </w:tabs>
              <w:spacing w:before="60" w:after="60"/>
              <w:jc w:val="left"/>
            </w:pPr>
          </w:p>
        </w:tc>
        <w:tc>
          <w:tcPr>
            <w:tcW w:w="1701" w:type="dxa"/>
            <w:vAlign w:val="center"/>
          </w:tcPr>
          <w:p w:rsidR="00F768D0" w:rsidRDefault="00F768D0">
            <w:pPr>
              <w:pStyle w:val="TableText"/>
              <w:tabs>
                <w:tab w:val="clear" w:pos="992"/>
              </w:tabs>
              <w:spacing w:before="60" w:after="60"/>
            </w:pPr>
          </w:p>
        </w:tc>
      </w:tr>
    </w:tbl>
    <w:p w:rsidR="00F768D0" w:rsidRDefault="00F768D0" w:rsidP="00904C33">
      <w:pPr>
        <w:pStyle w:val="Heading6"/>
      </w:pPr>
    </w:p>
    <w:p w:rsidR="00F768D0" w:rsidRPr="00D817CC" w:rsidRDefault="00F768D0" w:rsidP="00D817CC">
      <w:pPr>
        <w:pStyle w:val="Heading1"/>
      </w:pPr>
      <w:r>
        <w:br w:type="page"/>
      </w:r>
      <w:bookmarkStart w:id="2" w:name="_Toc87952079"/>
      <w:r w:rsidRPr="00D817CC">
        <w:lastRenderedPageBreak/>
        <w:t>3.0.</w:t>
      </w:r>
      <w:r w:rsidRPr="00D817CC">
        <w:tab/>
      </w:r>
      <w:r w:rsidR="00BF0717" w:rsidRPr="00D817CC">
        <w:t>DISTRIBUTION LIST</w:t>
      </w:r>
      <w:bookmarkEnd w:id="2"/>
    </w:p>
    <w:p w:rsidR="00F768D0" w:rsidRPr="000B2AF4" w:rsidRDefault="00D817CC" w:rsidP="00D817CC">
      <w:pPr>
        <w:pStyle w:val="Heading2"/>
        <w:ind w:firstLine="720"/>
      </w:pPr>
      <w:bookmarkStart w:id="3" w:name="_Toc87952080"/>
      <w:r>
        <w:t>3.1</w:t>
      </w:r>
      <w:r>
        <w:tab/>
      </w:r>
      <w:r w:rsidR="00F768D0" w:rsidRPr="000B2AF4">
        <w:t>Internal Distribution list</w:t>
      </w:r>
      <w:bookmarkEnd w:id="3"/>
    </w:p>
    <w:p w:rsidR="00F768D0" w:rsidRDefault="00F768D0">
      <w:pPr>
        <w:ind w:left="720"/>
      </w:pPr>
      <w:r>
        <w:t>This document shall be circulated to the following internal Staff in Wicklow County Council:-</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3118"/>
      </w:tblGrid>
      <w:tr w:rsidR="00F768D0" w:rsidTr="006A6659">
        <w:trPr>
          <w:trHeight w:val="567"/>
          <w:tblHeader/>
        </w:trPr>
        <w:tc>
          <w:tcPr>
            <w:tcW w:w="2410" w:type="dxa"/>
            <w:shd w:val="clear" w:color="auto" w:fill="BFBFBF" w:themeFill="background1" w:themeFillShade="BF"/>
            <w:vAlign w:val="center"/>
          </w:tcPr>
          <w:p w:rsidR="00F768D0" w:rsidRDefault="00F768D0" w:rsidP="00837A00">
            <w:pPr>
              <w:pStyle w:val="TableText"/>
              <w:tabs>
                <w:tab w:val="clear" w:pos="992"/>
              </w:tabs>
              <w:spacing w:before="60" w:after="60"/>
              <w:jc w:val="left"/>
              <w:rPr>
                <w:b/>
              </w:rPr>
            </w:pPr>
            <w:r>
              <w:rPr>
                <w:b/>
              </w:rPr>
              <w:t>Issued To</w:t>
            </w:r>
          </w:p>
        </w:tc>
        <w:tc>
          <w:tcPr>
            <w:tcW w:w="3969" w:type="dxa"/>
            <w:shd w:val="clear" w:color="auto" w:fill="BFBFBF" w:themeFill="background1" w:themeFillShade="BF"/>
            <w:vAlign w:val="center"/>
          </w:tcPr>
          <w:p w:rsidR="00F768D0" w:rsidRDefault="00F768D0" w:rsidP="00837A00">
            <w:pPr>
              <w:pStyle w:val="TableText"/>
              <w:tabs>
                <w:tab w:val="clear" w:pos="992"/>
              </w:tabs>
              <w:spacing w:before="60" w:after="60"/>
              <w:jc w:val="left"/>
              <w:rPr>
                <w:b/>
              </w:rPr>
            </w:pPr>
            <w:r>
              <w:rPr>
                <w:b/>
              </w:rPr>
              <w:t>Position</w:t>
            </w:r>
          </w:p>
        </w:tc>
        <w:tc>
          <w:tcPr>
            <w:tcW w:w="3118" w:type="dxa"/>
            <w:shd w:val="clear" w:color="auto" w:fill="BFBFBF" w:themeFill="background1" w:themeFillShade="BF"/>
            <w:vAlign w:val="center"/>
          </w:tcPr>
          <w:p w:rsidR="00F768D0" w:rsidRDefault="00F768D0" w:rsidP="00837A00">
            <w:pPr>
              <w:pStyle w:val="TableText"/>
              <w:tabs>
                <w:tab w:val="clear" w:pos="992"/>
              </w:tabs>
              <w:spacing w:before="60" w:after="60"/>
              <w:jc w:val="left"/>
              <w:rPr>
                <w:b/>
              </w:rPr>
            </w:pPr>
            <w:r>
              <w:rPr>
                <w:b/>
              </w:rPr>
              <w:t>Location</w:t>
            </w:r>
          </w:p>
        </w:tc>
      </w:tr>
      <w:tr w:rsidR="00F768D0" w:rsidTr="0081652B">
        <w:trPr>
          <w:trHeight w:val="567"/>
        </w:trPr>
        <w:tc>
          <w:tcPr>
            <w:tcW w:w="2410" w:type="dxa"/>
            <w:vAlign w:val="center"/>
          </w:tcPr>
          <w:p w:rsidR="00F768D0" w:rsidRDefault="003A2D8C" w:rsidP="00837A00">
            <w:pPr>
              <w:pStyle w:val="TableText"/>
              <w:tabs>
                <w:tab w:val="clear" w:pos="992"/>
              </w:tabs>
              <w:spacing w:before="60" w:after="60"/>
              <w:jc w:val="left"/>
            </w:pPr>
            <w:r>
              <w:t>Leonora Earls</w:t>
            </w:r>
          </w:p>
        </w:tc>
        <w:tc>
          <w:tcPr>
            <w:tcW w:w="3969" w:type="dxa"/>
            <w:vAlign w:val="center"/>
          </w:tcPr>
          <w:p w:rsidR="00F768D0" w:rsidRDefault="00F768D0" w:rsidP="00837A00">
            <w:pPr>
              <w:pStyle w:val="TableText"/>
              <w:tabs>
                <w:tab w:val="clear" w:pos="992"/>
              </w:tabs>
              <w:spacing w:before="60" w:after="60"/>
              <w:jc w:val="left"/>
            </w:pPr>
            <w:r>
              <w:t>Director of Services</w:t>
            </w:r>
            <w:r w:rsidRPr="003D220C">
              <w:t xml:space="preserve">, </w:t>
            </w:r>
            <w:r w:rsidR="00101C1D" w:rsidRPr="003D220C">
              <w:t>Transportation, Water &amp; Emergency Services</w:t>
            </w:r>
          </w:p>
        </w:tc>
        <w:tc>
          <w:tcPr>
            <w:tcW w:w="3118" w:type="dxa"/>
            <w:vAlign w:val="center"/>
          </w:tcPr>
          <w:p w:rsidR="00F768D0" w:rsidRDefault="00F768D0" w:rsidP="00837A00">
            <w:pPr>
              <w:pStyle w:val="TableText"/>
              <w:tabs>
                <w:tab w:val="clear" w:pos="992"/>
              </w:tabs>
              <w:spacing w:before="60" w:after="60"/>
              <w:jc w:val="left"/>
            </w:pPr>
            <w:r>
              <w:t>Station Rd, Wicklow Town</w:t>
            </w:r>
          </w:p>
        </w:tc>
      </w:tr>
      <w:tr w:rsidR="003A2D8C" w:rsidTr="0081652B">
        <w:trPr>
          <w:trHeight w:val="567"/>
        </w:trPr>
        <w:tc>
          <w:tcPr>
            <w:tcW w:w="2410" w:type="dxa"/>
            <w:vAlign w:val="center"/>
          </w:tcPr>
          <w:p w:rsidR="003A2D8C" w:rsidRDefault="003A2D8C" w:rsidP="00D64EFF">
            <w:pPr>
              <w:pStyle w:val="TableText"/>
              <w:tabs>
                <w:tab w:val="clear" w:pos="992"/>
              </w:tabs>
              <w:spacing w:before="60" w:after="60"/>
              <w:jc w:val="left"/>
            </w:pPr>
            <w:r>
              <w:t>Helena Dennehy</w:t>
            </w:r>
          </w:p>
        </w:tc>
        <w:tc>
          <w:tcPr>
            <w:tcW w:w="3969" w:type="dxa"/>
            <w:vAlign w:val="center"/>
          </w:tcPr>
          <w:p w:rsidR="003A2D8C" w:rsidRDefault="003A2D8C" w:rsidP="00D64EFF">
            <w:pPr>
              <w:pStyle w:val="TableText"/>
              <w:tabs>
                <w:tab w:val="clear" w:pos="992"/>
              </w:tabs>
              <w:spacing w:before="60" w:after="60"/>
              <w:jc w:val="left"/>
            </w:pPr>
            <w:r>
              <w:t>Senior Executive Officer</w:t>
            </w:r>
            <w:r w:rsidRPr="003D220C">
              <w:t>, Transportation, Water &amp; Emergency Services</w:t>
            </w:r>
          </w:p>
        </w:tc>
        <w:tc>
          <w:tcPr>
            <w:tcW w:w="3118" w:type="dxa"/>
            <w:vAlign w:val="center"/>
          </w:tcPr>
          <w:p w:rsidR="003A2D8C" w:rsidRDefault="003A2D8C" w:rsidP="00D64EFF">
            <w:pPr>
              <w:pStyle w:val="TableText"/>
              <w:tabs>
                <w:tab w:val="clear" w:pos="992"/>
              </w:tabs>
              <w:spacing w:before="60" w:after="60"/>
              <w:jc w:val="left"/>
            </w:pPr>
            <w:r>
              <w:t>Station Rd, Wicklow Town</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Michael Flynn</w:t>
            </w:r>
          </w:p>
        </w:tc>
        <w:tc>
          <w:tcPr>
            <w:tcW w:w="3969" w:type="dxa"/>
            <w:vAlign w:val="center"/>
          </w:tcPr>
          <w:p w:rsidR="003A2D8C" w:rsidRDefault="003A2D8C" w:rsidP="00837A00">
            <w:pPr>
              <w:pStyle w:val="TableText"/>
              <w:tabs>
                <w:tab w:val="clear" w:pos="992"/>
              </w:tabs>
              <w:spacing w:before="60" w:after="60"/>
              <w:jc w:val="left"/>
            </w:pPr>
            <w:r>
              <w:t>Senior Engineer, Roads</w:t>
            </w:r>
          </w:p>
        </w:tc>
        <w:tc>
          <w:tcPr>
            <w:tcW w:w="3118" w:type="dxa"/>
            <w:vAlign w:val="center"/>
          </w:tcPr>
          <w:p w:rsidR="003A2D8C" w:rsidRDefault="003A2D8C" w:rsidP="00837A00">
            <w:pPr>
              <w:pStyle w:val="TableText"/>
              <w:tabs>
                <w:tab w:val="clear" w:pos="992"/>
              </w:tabs>
              <w:spacing w:before="60" w:after="60"/>
              <w:jc w:val="left"/>
            </w:pPr>
            <w:bookmarkStart w:id="4" w:name="OLE_LINK1"/>
            <w:r>
              <w:t>Station Rd</w:t>
            </w:r>
            <w:bookmarkEnd w:id="4"/>
            <w:r>
              <w:t>, Wicklow Town</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John Bowes</w:t>
            </w:r>
          </w:p>
        </w:tc>
        <w:tc>
          <w:tcPr>
            <w:tcW w:w="3969" w:type="dxa"/>
            <w:vAlign w:val="center"/>
          </w:tcPr>
          <w:p w:rsidR="003A2D8C" w:rsidRDefault="003A2D8C" w:rsidP="002E4E70">
            <w:pPr>
              <w:pStyle w:val="TableText"/>
              <w:tabs>
                <w:tab w:val="clear" w:pos="992"/>
              </w:tabs>
              <w:spacing w:before="60" w:after="60"/>
              <w:jc w:val="left"/>
            </w:pPr>
            <w:r>
              <w:t>Senior  Engineer, Roads</w:t>
            </w:r>
          </w:p>
        </w:tc>
        <w:tc>
          <w:tcPr>
            <w:tcW w:w="3118" w:type="dxa"/>
            <w:vAlign w:val="center"/>
          </w:tcPr>
          <w:p w:rsidR="003A2D8C" w:rsidRDefault="003A2D8C" w:rsidP="00837A00">
            <w:pPr>
              <w:pStyle w:val="TableText"/>
              <w:tabs>
                <w:tab w:val="clear" w:pos="992"/>
              </w:tabs>
              <w:spacing w:before="60" w:after="60"/>
              <w:jc w:val="left"/>
            </w:pPr>
            <w:r>
              <w:t>Station Rd, Wicklow Town</w:t>
            </w:r>
          </w:p>
        </w:tc>
      </w:tr>
      <w:tr w:rsidR="003A2D8C" w:rsidTr="0081652B">
        <w:trPr>
          <w:trHeight w:val="567"/>
        </w:trPr>
        <w:tc>
          <w:tcPr>
            <w:tcW w:w="2410" w:type="dxa"/>
            <w:vAlign w:val="center"/>
          </w:tcPr>
          <w:p w:rsidR="003A2D8C" w:rsidRDefault="003A2D8C" w:rsidP="003745F0">
            <w:pPr>
              <w:pStyle w:val="TableText"/>
              <w:tabs>
                <w:tab w:val="clear" w:pos="992"/>
              </w:tabs>
              <w:spacing w:before="60" w:after="60"/>
              <w:jc w:val="left"/>
            </w:pPr>
            <w:r>
              <w:t>Pat Clarke</w:t>
            </w:r>
          </w:p>
        </w:tc>
        <w:tc>
          <w:tcPr>
            <w:tcW w:w="3969" w:type="dxa"/>
            <w:vAlign w:val="center"/>
          </w:tcPr>
          <w:p w:rsidR="003A2D8C" w:rsidRDefault="003A2D8C" w:rsidP="003745F0">
            <w:pPr>
              <w:pStyle w:val="TableText"/>
              <w:tabs>
                <w:tab w:val="clear" w:pos="992"/>
              </w:tabs>
              <w:spacing w:before="60" w:after="60"/>
              <w:jc w:val="left"/>
            </w:pPr>
            <w:r>
              <w:t>Winter Service Manager</w:t>
            </w:r>
          </w:p>
        </w:tc>
        <w:tc>
          <w:tcPr>
            <w:tcW w:w="3118" w:type="dxa"/>
            <w:vAlign w:val="center"/>
          </w:tcPr>
          <w:p w:rsidR="003A2D8C" w:rsidRDefault="003A2D8C" w:rsidP="003745F0">
            <w:pPr>
              <w:pStyle w:val="TableText"/>
              <w:tabs>
                <w:tab w:val="clear" w:pos="992"/>
              </w:tabs>
              <w:spacing w:before="60" w:after="60"/>
              <w:jc w:val="left"/>
            </w:pPr>
            <w:r>
              <w:t>Station Road, Wicklow</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rsidRPr="00460ACE">
              <w:t>Conor Carty</w:t>
            </w:r>
            <w:r w:rsidRPr="00534346">
              <w:t xml:space="preserve"> </w:t>
            </w:r>
          </w:p>
        </w:tc>
        <w:tc>
          <w:tcPr>
            <w:tcW w:w="3969" w:type="dxa"/>
            <w:vAlign w:val="center"/>
          </w:tcPr>
          <w:p w:rsidR="003A2D8C" w:rsidRDefault="003A2D8C" w:rsidP="00837A00">
            <w:pPr>
              <w:pStyle w:val="TableText"/>
              <w:tabs>
                <w:tab w:val="clear" w:pos="992"/>
              </w:tabs>
              <w:spacing w:before="60" w:after="60"/>
              <w:jc w:val="left"/>
            </w:pPr>
            <w:r>
              <w:t>Duty Engineer</w:t>
            </w:r>
          </w:p>
        </w:tc>
        <w:tc>
          <w:tcPr>
            <w:tcW w:w="3118" w:type="dxa"/>
            <w:vAlign w:val="center"/>
          </w:tcPr>
          <w:p w:rsidR="003A2D8C" w:rsidRDefault="003A2D8C" w:rsidP="00837A00">
            <w:pPr>
              <w:pStyle w:val="TableText"/>
              <w:tabs>
                <w:tab w:val="clear" w:pos="992"/>
              </w:tabs>
              <w:spacing w:before="60" w:after="60"/>
              <w:jc w:val="left"/>
            </w:pPr>
            <w:r>
              <w:t>Station Rd, Wicklow Town</w:t>
            </w:r>
          </w:p>
        </w:tc>
      </w:tr>
      <w:tr w:rsidR="003A2D8C" w:rsidTr="0081652B">
        <w:trPr>
          <w:trHeight w:val="567"/>
        </w:trPr>
        <w:tc>
          <w:tcPr>
            <w:tcW w:w="2410" w:type="dxa"/>
            <w:vAlign w:val="center"/>
          </w:tcPr>
          <w:p w:rsidR="003A2D8C" w:rsidRPr="00534346" w:rsidRDefault="003A2D8C" w:rsidP="00837A00">
            <w:pPr>
              <w:pStyle w:val="TableText"/>
              <w:tabs>
                <w:tab w:val="clear" w:pos="992"/>
              </w:tabs>
              <w:spacing w:before="60" w:after="60"/>
              <w:jc w:val="left"/>
            </w:pPr>
            <w:r w:rsidRPr="00534346">
              <w:t>Declan O’Brien</w:t>
            </w:r>
          </w:p>
        </w:tc>
        <w:tc>
          <w:tcPr>
            <w:tcW w:w="3969" w:type="dxa"/>
            <w:vAlign w:val="center"/>
          </w:tcPr>
          <w:p w:rsidR="003A2D8C" w:rsidRDefault="003A2D8C" w:rsidP="00837A00">
            <w:pPr>
              <w:pStyle w:val="TableText"/>
              <w:tabs>
                <w:tab w:val="clear" w:pos="992"/>
              </w:tabs>
              <w:spacing w:before="60" w:after="60"/>
              <w:jc w:val="left"/>
            </w:pPr>
            <w:r w:rsidRPr="003D220C">
              <w:t>Duty Engineer</w:t>
            </w:r>
          </w:p>
        </w:tc>
        <w:tc>
          <w:tcPr>
            <w:tcW w:w="3118" w:type="dxa"/>
            <w:vAlign w:val="center"/>
          </w:tcPr>
          <w:p w:rsidR="003A2D8C" w:rsidRDefault="003A2D8C" w:rsidP="00837A00">
            <w:pPr>
              <w:pStyle w:val="TableText"/>
              <w:tabs>
                <w:tab w:val="clear" w:pos="992"/>
              </w:tabs>
              <w:spacing w:before="60" w:after="60"/>
              <w:jc w:val="left"/>
            </w:pPr>
            <w:r w:rsidRPr="003D220C">
              <w:t>Station Rd, Wicklow Town</w:t>
            </w:r>
          </w:p>
        </w:tc>
      </w:tr>
      <w:tr w:rsidR="003A2D8C" w:rsidTr="0081652B">
        <w:trPr>
          <w:trHeight w:val="567"/>
        </w:trPr>
        <w:tc>
          <w:tcPr>
            <w:tcW w:w="2410" w:type="dxa"/>
            <w:vAlign w:val="center"/>
          </w:tcPr>
          <w:p w:rsidR="003A2D8C" w:rsidRPr="00534346" w:rsidRDefault="003A2D8C" w:rsidP="00743F26">
            <w:pPr>
              <w:pStyle w:val="TableText"/>
              <w:tabs>
                <w:tab w:val="clear" w:pos="992"/>
              </w:tabs>
              <w:spacing w:before="60" w:after="60"/>
              <w:jc w:val="left"/>
            </w:pPr>
            <w:r w:rsidRPr="00534346">
              <w:t>Brian O’ Sullivan</w:t>
            </w:r>
          </w:p>
        </w:tc>
        <w:tc>
          <w:tcPr>
            <w:tcW w:w="3969" w:type="dxa"/>
            <w:vAlign w:val="center"/>
          </w:tcPr>
          <w:p w:rsidR="003A2D8C" w:rsidRPr="00101C1D" w:rsidRDefault="003A2D8C" w:rsidP="00743F26">
            <w:pPr>
              <w:pStyle w:val="TableText"/>
              <w:tabs>
                <w:tab w:val="clear" w:pos="992"/>
              </w:tabs>
              <w:spacing w:before="60" w:after="60"/>
              <w:jc w:val="left"/>
              <w:rPr>
                <w:highlight w:val="yellow"/>
              </w:rPr>
            </w:pPr>
            <w:r>
              <w:t>Duty Engineer</w:t>
            </w:r>
          </w:p>
        </w:tc>
        <w:tc>
          <w:tcPr>
            <w:tcW w:w="3118" w:type="dxa"/>
            <w:vAlign w:val="center"/>
          </w:tcPr>
          <w:p w:rsidR="003A2D8C" w:rsidRPr="00101C1D" w:rsidRDefault="003A2D8C" w:rsidP="00743F26">
            <w:pPr>
              <w:pStyle w:val="TableText"/>
              <w:tabs>
                <w:tab w:val="clear" w:pos="992"/>
              </w:tabs>
              <w:spacing w:before="60" w:after="60"/>
              <w:jc w:val="left"/>
              <w:rPr>
                <w:highlight w:val="yellow"/>
              </w:rPr>
            </w:pPr>
            <w:r>
              <w:t>Station Rd, Wicklow Town</w:t>
            </w:r>
          </w:p>
        </w:tc>
      </w:tr>
      <w:tr w:rsidR="003A2D8C" w:rsidTr="0081652B">
        <w:trPr>
          <w:trHeight w:val="567"/>
        </w:trPr>
        <w:tc>
          <w:tcPr>
            <w:tcW w:w="2410" w:type="dxa"/>
            <w:vAlign w:val="center"/>
          </w:tcPr>
          <w:p w:rsidR="003A2D8C" w:rsidRPr="00534346" w:rsidRDefault="003A2D8C" w:rsidP="00743F26">
            <w:pPr>
              <w:pStyle w:val="TableText"/>
              <w:tabs>
                <w:tab w:val="clear" w:pos="992"/>
              </w:tabs>
              <w:spacing w:before="60" w:after="60"/>
              <w:jc w:val="left"/>
            </w:pPr>
            <w:r>
              <w:t>Aoife Cashman</w:t>
            </w:r>
          </w:p>
        </w:tc>
        <w:tc>
          <w:tcPr>
            <w:tcW w:w="3969" w:type="dxa"/>
            <w:vAlign w:val="center"/>
          </w:tcPr>
          <w:p w:rsidR="003A2D8C" w:rsidRDefault="003A2D8C" w:rsidP="00743F26">
            <w:pPr>
              <w:pStyle w:val="TableText"/>
              <w:tabs>
                <w:tab w:val="clear" w:pos="992"/>
              </w:tabs>
              <w:spacing w:before="60" w:after="60"/>
              <w:jc w:val="left"/>
            </w:pPr>
            <w:bookmarkStart w:id="5" w:name="OLE_LINK2"/>
            <w:r>
              <w:t>Health &amp; Safety Officer</w:t>
            </w:r>
            <w:bookmarkEnd w:id="5"/>
          </w:p>
        </w:tc>
        <w:tc>
          <w:tcPr>
            <w:tcW w:w="3118" w:type="dxa"/>
            <w:vAlign w:val="center"/>
          </w:tcPr>
          <w:p w:rsidR="003A2D8C" w:rsidRDefault="003A2D8C" w:rsidP="00743F26">
            <w:pPr>
              <w:pStyle w:val="TableText"/>
              <w:tabs>
                <w:tab w:val="clear" w:pos="992"/>
              </w:tabs>
              <w:spacing w:before="60" w:after="60"/>
              <w:jc w:val="left"/>
            </w:pPr>
            <w:r>
              <w:t>Station Rd, Wicklow Town</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Pat Byrne</w:t>
            </w:r>
          </w:p>
        </w:tc>
        <w:tc>
          <w:tcPr>
            <w:tcW w:w="3969" w:type="dxa"/>
            <w:vAlign w:val="center"/>
          </w:tcPr>
          <w:p w:rsidR="003A2D8C" w:rsidRDefault="003A2D8C" w:rsidP="00837A00">
            <w:pPr>
              <w:pStyle w:val="TableText"/>
              <w:tabs>
                <w:tab w:val="clear" w:pos="992"/>
              </w:tabs>
              <w:spacing w:before="60" w:after="60"/>
              <w:jc w:val="left"/>
            </w:pPr>
            <w:r>
              <w:t>Baltinglass Municipal District Engineer</w:t>
            </w:r>
          </w:p>
        </w:tc>
        <w:tc>
          <w:tcPr>
            <w:tcW w:w="3118" w:type="dxa"/>
            <w:vAlign w:val="center"/>
          </w:tcPr>
          <w:p w:rsidR="003A2D8C" w:rsidRDefault="003A2D8C" w:rsidP="00837A00">
            <w:pPr>
              <w:pStyle w:val="TableText"/>
              <w:tabs>
                <w:tab w:val="clear" w:pos="992"/>
              </w:tabs>
              <w:spacing w:before="60" w:after="60"/>
              <w:jc w:val="left"/>
            </w:pPr>
            <w:r w:rsidRPr="00AD16BF">
              <w:t>Baltinglass MD</w:t>
            </w:r>
            <w:r>
              <w:t xml:space="preserve"> Office</w:t>
            </w:r>
          </w:p>
        </w:tc>
      </w:tr>
      <w:tr w:rsidR="003A2D8C" w:rsidTr="0081652B">
        <w:trPr>
          <w:trHeight w:val="567"/>
        </w:trPr>
        <w:tc>
          <w:tcPr>
            <w:tcW w:w="2410" w:type="dxa"/>
            <w:vAlign w:val="center"/>
          </w:tcPr>
          <w:p w:rsidR="003A2D8C" w:rsidRPr="003D220C" w:rsidRDefault="003A2D8C" w:rsidP="0069660C">
            <w:pPr>
              <w:pStyle w:val="TableText"/>
              <w:tabs>
                <w:tab w:val="clear" w:pos="992"/>
              </w:tabs>
              <w:spacing w:before="60" w:after="60"/>
              <w:jc w:val="left"/>
            </w:pPr>
            <w:r>
              <w:t>Dermot Graham</w:t>
            </w:r>
          </w:p>
        </w:tc>
        <w:tc>
          <w:tcPr>
            <w:tcW w:w="3969" w:type="dxa"/>
            <w:vAlign w:val="center"/>
          </w:tcPr>
          <w:p w:rsidR="003A2D8C" w:rsidRDefault="003A2D8C" w:rsidP="0069660C">
            <w:pPr>
              <w:pStyle w:val="TableText"/>
              <w:tabs>
                <w:tab w:val="clear" w:pos="992"/>
              </w:tabs>
              <w:spacing w:before="60" w:after="60"/>
              <w:jc w:val="left"/>
            </w:pPr>
            <w:r>
              <w:t xml:space="preserve">Executive Engineer, Baltinglass Municipal </w:t>
            </w:r>
            <w:r w:rsidRPr="00AD16BF">
              <w:t>District</w:t>
            </w:r>
            <w:r>
              <w:t xml:space="preserve"> </w:t>
            </w:r>
          </w:p>
        </w:tc>
        <w:tc>
          <w:tcPr>
            <w:tcW w:w="3118" w:type="dxa"/>
            <w:vAlign w:val="center"/>
          </w:tcPr>
          <w:p w:rsidR="003A2D8C" w:rsidRDefault="003A2D8C" w:rsidP="0069660C">
            <w:pPr>
              <w:pStyle w:val="TableText"/>
              <w:tabs>
                <w:tab w:val="clear" w:pos="992"/>
              </w:tabs>
              <w:spacing w:before="60" w:after="60"/>
              <w:jc w:val="left"/>
            </w:pPr>
            <w:r>
              <w:t>Baltinglass MD (Tinahely sub office)</w:t>
            </w:r>
          </w:p>
        </w:tc>
      </w:tr>
      <w:tr w:rsidR="003A2D8C" w:rsidTr="0081652B">
        <w:trPr>
          <w:trHeight w:val="567"/>
        </w:trPr>
        <w:tc>
          <w:tcPr>
            <w:tcW w:w="2410" w:type="dxa"/>
            <w:vAlign w:val="center"/>
          </w:tcPr>
          <w:p w:rsidR="003A2D8C" w:rsidRDefault="003A2D8C" w:rsidP="0069660C">
            <w:pPr>
              <w:pStyle w:val="TableText"/>
              <w:tabs>
                <w:tab w:val="clear" w:pos="992"/>
              </w:tabs>
              <w:spacing w:before="60" w:after="60"/>
              <w:jc w:val="left"/>
            </w:pPr>
            <w:r w:rsidRPr="003D220C">
              <w:t>Kevin Scanlon</w:t>
            </w:r>
          </w:p>
        </w:tc>
        <w:tc>
          <w:tcPr>
            <w:tcW w:w="3969" w:type="dxa"/>
            <w:vAlign w:val="center"/>
          </w:tcPr>
          <w:p w:rsidR="003A2D8C" w:rsidRDefault="003A2D8C" w:rsidP="0069660C">
            <w:pPr>
              <w:pStyle w:val="TableText"/>
              <w:tabs>
                <w:tab w:val="clear" w:pos="992"/>
              </w:tabs>
              <w:spacing w:before="60" w:after="60"/>
              <w:jc w:val="left"/>
            </w:pPr>
            <w:r>
              <w:t>Wicklow Municipal District Engineer</w:t>
            </w:r>
          </w:p>
        </w:tc>
        <w:tc>
          <w:tcPr>
            <w:tcW w:w="3118" w:type="dxa"/>
            <w:vAlign w:val="center"/>
          </w:tcPr>
          <w:p w:rsidR="003A2D8C" w:rsidRDefault="003A2D8C" w:rsidP="0069660C">
            <w:pPr>
              <w:pStyle w:val="TableText"/>
              <w:tabs>
                <w:tab w:val="clear" w:pos="992"/>
              </w:tabs>
              <w:spacing w:before="60" w:after="60"/>
              <w:jc w:val="left"/>
            </w:pPr>
            <w:r>
              <w:t>Wicklow MD Office</w:t>
            </w:r>
          </w:p>
        </w:tc>
      </w:tr>
      <w:tr w:rsidR="003A2D8C" w:rsidTr="0081652B">
        <w:trPr>
          <w:trHeight w:val="567"/>
        </w:trPr>
        <w:tc>
          <w:tcPr>
            <w:tcW w:w="2410" w:type="dxa"/>
            <w:vAlign w:val="center"/>
          </w:tcPr>
          <w:p w:rsidR="003A2D8C" w:rsidRPr="003D220C" w:rsidRDefault="003A2D8C" w:rsidP="00837A00">
            <w:pPr>
              <w:pStyle w:val="TableText"/>
              <w:tabs>
                <w:tab w:val="clear" w:pos="992"/>
              </w:tabs>
              <w:spacing w:before="60" w:after="60"/>
              <w:jc w:val="left"/>
            </w:pPr>
            <w:r>
              <w:t>Avril Hill</w:t>
            </w:r>
          </w:p>
        </w:tc>
        <w:tc>
          <w:tcPr>
            <w:tcW w:w="3969" w:type="dxa"/>
            <w:vAlign w:val="center"/>
          </w:tcPr>
          <w:p w:rsidR="003A2D8C" w:rsidRDefault="003A2D8C" w:rsidP="00837A00">
            <w:pPr>
              <w:pStyle w:val="TableText"/>
              <w:tabs>
                <w:tab w:val="clear" w:pos="992"/>
              </w:tabs>
              <w:spacing w:before="60" w:after="60"/>
              <w:jc w:val="left"/>
            </w:pPr>
            <w:r>
              <w:t>Arklow Municipal District Engineer</w:t>
            </w:r>
          </w:p>
        </w:tc>
        <w:tc>
          <w:tcPr>
            <w:tcW w:w="3118" w:type="dxa"/>
            <w:vAlign w:val="center"/>
          </w:tcPr>
          <w:p w:rsidR="003A2D8C" w:rsidRDefault="003A2D8C" w:rsidP="00837A00">
            <w:pPr>
              <w:pStyle w:val="TableText"/>
              <w:tabs>
                <w:tab w:val="clear" w:pos="992"/>
              </w:tabs>
              <w:spacing w:before="60" w:after="60"/>
              <w:jc w:val="left"/>
            </w:pPr>
            <w:r>
              <w:t>Arklow MD Office</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Ruairi O’Hanlon</w:t>
            </w:r>
          </w:p>
        </w:tc>
        <w:tc>
          <w:tcPr>
            <w:tcW w:w="3969" w:type="dxa"/>
            <w:vAlign w:val="center"/>
          </w:tcPr>
          <w:p w:rsidR="003A2D8C" w:rsidRDefault="003A2D8C" w:rsidP="00837A00">
            <w:pPr>
              <w:pStyle w:val="TableText"/>
              <w:tabs>
                <w:tab w:val="clear" w:pos="992"/>
              </w:tabs>
              <w:spacing w:before="60" w:after="60"/>
              <w:jc w:val="left"/>
            </w:pPr>
            <w:r>
              <w:t>Greystones Municipal District Engineer</w:t>
            </w:r>
          </w:p>
        </w:tc>
        <w:tc>
          <w:tcPr>
            <w:tcW w:w="3118" w:type="dxa"/>
            <w:vAlign w:val="center"/>
          </w:tcPr>
          <w:p w:rsidR="003A2D8C" w:rsidRDefault="003A2D8C" w:rsidP="00837A00">
            <w:pPr>
              <w:pStyle w:val="TableText"/>
              <w:tabs>
                <w:tab w:val="clear" w:pos="992"/>
              </w:tabs>
              <w:spacing w:before="60" w:after="60"/>
              <w:jc w:val="left"/>
            </w:pPr>
            <w:r>
              <w:t>Greystones MD Office</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Liam Bourke</w:t>
            </w:r>
          </w:p>
        </w:tc>
        <w:tc>
          <w:tcPr>
            <w:tcW w:w="3969" w:type="dxa"/>
            <w:vAlign w:val="center"/>
          </w:tcPr>
          <w:p w:rsidR="003A2D8C" w:rsidRDefault="003A2D8C" w:rsidP="00837A00">
            <w:pPr>
              <w:pStyle w:val="TableText"/>
              <w:tabs>
                <w:tab w:val="clear" w:pos="992"/>
              </w:tabs>
              <w:spacing w:before="60" w:after="60"/>
              <w:jc w:val="left"/>
            </w:pPr>
            <w:r>
              <w:t>Bray Municipal District Engineer</w:t>
            </w:r>
          </w:p>
        </w:tc>
        <w:tc>
          <w:tcPr>
            <w:tcW w:w="3118" w:type="dxa"/>
            <w:vAlign w:val="center"/>
          </w:tcPr>
          <w:p w:rsidR="003A2D8C" w:rsidRDefault="003A2D8C" w:rsidP="00837A00">
            <w:pPr>
              <w:pStyle w:val="TableText"/>
              <w:tabs>
                <w:tab w:val="clear" w:pos="992"/>
              </w:tabs>
              <w:spacing w:before="60" w:after="60"/>
              <w:jc w:val="left"/>
            </w:pPr>
            <w:r>
              <w:t>Bray MD Office</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r>
              <w:t>Aidan Dempsey</w:t>
            </w:r>
          </w:p>
        </w:tc>
        <w:tc>
          <w:tcPr>
            <w:tcW w:w="3969" w:type="dxa"/>
            <w:vAlign w:val="center"/>
          </w:tcPr>
          <w:p w:rsidR="003A2D8C" w:rsidRDefault="003A2D8C" w:rsidP="00837A00">
            <w:pPr>
              <w:pStyle w:val="TableText"/>
              <w:tabs>
                <w:tab w:val="clear" w:pos="992"/>
              </w:tabs>
              <w:spacing w:before="60" w:after="60"/>
              <w:jc w:val="left"/>
            </w:pPr>
            <w:r>
              <w:t>Chief Fire Officer</w:t>
            </w:r>
          </w:p>
        </w:tc>
        <w:tc>
          <w:tcPr>
            <w:tcW w:w="3118" w:type="dxa"/>
            <w:vAlign w:val="center"/>
          </w:tcPr>
          <w:p w:rsidR="003A2D8C" w:rsidRDefault="003A2D8C" w:rsidP="00837A00">
            <w:pPr>
              <w:pStyle w:val="TableText"/>
              <w:tabs>
                <w:tab w:val="clear" w:pos="992"/>
              </w:tabs>
              <w:spacing w:before="60" w:after="60"/>
              <w:jc w:val="left"/>
            </w:pPr>
            <w:r>
              <w:t>Bray Fire Station</w:t>
            </w:r>
          </w:p>
        </w:tc>
      </w:tr>
      <w:tr w:rsidR="003A2D8C" w:rsidTr="0081652B">
        <w:trPr>
          <w:trHeight w:val="567"/>
        </w:trPr>
        <w:tc>
          <w:tcPr>
            <w:tcW w:w="2410" w:type="dxa"/>
            <w:vAlign w:val="center"/>
          </w:tcPr>
          <w:p w:rsidR="003A2D8C" w:rsidRDefault="003A2D8C" w:rsidP="00837A00">
            <w:pPr>
              <w:pStyle w:val="TableText"/>
              <w:tabs>
                <w:tab w:val="clear" w:pos="992"/>
              </w:tabs>
              <w:spacing w:before="60" w:after="60"/>
              <w:jc w:val="left"/>
            </w:pPr>
          </w:p>
        </w:tc>
        <w:tc>
          <w:tcPr>
            <w:tcW w:w="3969" w:type="dxa"/>
            <w:vAlign w:val="center"/>
          </w:tcPr>
          <w:p w:rsidR="003A2D8C" w:rsidRDefault="003A2D8C" w:rsidP="00837A00">
            <w:pPr>
              <w:pStyle w:val="TableText"/>
              <w:tabs>
                <w:tab w:val="clear" w:pos="992"/>
              </w:tabs>
              <w:spacing w:before="60" w:after="60"/>
              <w:jc w:val="left"/>
            </w:pPr>
          </w:p>
        </w:tc>
        <w:tc>
          <w:tcPr>
            <w:tcW w:w="3118" w:type="dxa"/>
            <w:vAlign w:val="center"/>
          </w:tcPr>
          <w:p w:rsidR="003A2D8C" w:rsidRDefault="003A2D8C" w:rsidP="00837A00">
            <w:pPr>
              <w:pStyle w:val="TableText"/>
              <w:tabs>
                <w:tab w:val="clear" w:pos="992"/>
              </w:tabs>
              <w:spacing w:before="60" w:after="60"/>
              <w:jc w:val="left"/>
            </w:pPr>
          </w:p>
        </w:tc>
      </w:tr>
    </w:tbl>
    <w:p w:rsidR="00F768D0" w:rsidRDefault="00F768D0" w:rsidP="00904C33">
      <w:pPr>
        <w:pStyle w:val="Heading6"/>
      </w:pPr>
    </w:p>
    <w:p w:rsidR="00F768D0" w:rsidRDefault="00F768D0" w:rsidP="00904C33">
      <w:pPr>
        <w:pStyle w:val="Heading6"/>
      </w:pPr>
      <w:r>
        <w:br w:type="page"/>
      </w:r>
    </w:p>
    <w:p w:rsidR="00F768D0" w:rsidRPr="00BF0717" w:rsidRDefault="00D817CC" w:rsidP="00D817CC">
      <w:pPr>
        <w:pStyle w:val="Heading2"/>
        <w:ind w:firstLine="720"/>
      </w:pPr>
      <w:bookmarkStart w:id="6" w:name="_Toc87952081"/>
      <w:r>
        <w:lastRenderedPageBreak/>
        <w:t>3.2</w:t>
      </w:r>
      <w:r>
        <w:tab/>
        <w:t>External Distribution</w:t>
      </w:r>
      <w:bookmarkEnd w:id="6"/>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3969"/>
        <w:gridCol w:w="3118"/>
      </w:tblGrid>
      <w:tr w:rsidR="00F768D0" w:rsidTr="006A6659">
        <w:trPr>
          <w:trHeight w:val="567"/>
          <w:tblHeader/>
        </w:trPr>
        <w:tc>
          <w:tcPr>
            <w:tcW w:w="2410"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Issued To</w:t>
            </w:r>
          </w:p>
        </w:tc>
        <w:tc>
          <w:tcPr>
            <w:tcW w:w="3969" w:type="dxa"/>
            <w:shd w:val="clear" w:color="auto" w:fill="BFBFBF" w:themeFill="background1" w:themeFillShade="BF"/>
            <w:vAlign w:val="center"/>
          </w:tcPr>
          <w:p w:rsidR="00F768D0" w:rsidRDefault="00F768D0">
            <w:pPr>
              <w:pStyle w:val="TableText"/>
              <w:tabs>
                <w:tab w:val="clear" w:pos="992"/>
              </w:tabs>
              <w:spacing w:before="60" w:after="60"/>
              <w:rPr>
                <w:b/>
              </w:rPr>
            </w:pPr>
            <w:r>
              <w:rPr>
                <w:b/>
              </w:rPr>
              <w:t>Position</w:t>
            </w:r>
          </w:p>
        </w:tc>
        <w:tc>
          <w:tcPr>
            <w:tcW w:w="3118"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Organisation</w:t>
            </w:r>
          </w:p>
        </w:tc>
      </w:tr>
      <w:tr w:rsidR="00F768D0" w:rsidTr="00963F84">
        <w:trPr>
          <w:trHeight w:val="567"/>
        </w:trPr>
        <w:tc>
          <w:tcPr>
            <w:tcW w:w="2410" w:type="dxa"/>
            <w:vAlign w:val="center"/>
          </w:tcPr>
          <w:p w:rsidR="00F768D0" w:rsidRPr="002D0F50" w:rsidRDefault="00F768D0">
            <w:pPr>
              <w:pStyle w:val="TableText"/>
              <w:tabs>
                <w:tab w:val="clear" w:pos="992"/>
              </w:tabs>
              <w:spacing w:before="60" w:after="60"/>
              <w:jc w:val="left"/>
              <w:rPr>
                <w:b/>
              </w:rPr>
            </w:pPr>
          </w:p>
        </w:tc>
        <w:tc>
          <w:tcPr>
            <w:tcW w:w="3969" w:type="dxa"/>
            <w:vAlign w:val="center"/>
          </w:tcPr>
          <w:p w:rsidR="00F768D0" w:rsidRPr="002D0F50" w:rsidRDefault="00F768D0">
            <w:pPr>
              <w:pStyle w:val="TableText"/>
              <w:tabs>
                <w:tab w:val="clear" w:pos="992"/>
              </w:tabs>
              <w:spacing w:before="60" w:after="60"/>
              <w:jc w:val="left"/>
            </w:pPr>
            <w:r w:rsidRPr="002D0F50">
              <w:t>Winter Services Manager</w:t>
            </w:r>
          </w:p>
        </w:tc>
        <w:tc>
          <w:tcPr>
            <w:tcW w:w="3118" w:type="dxa"/>
            <w:vAlign w:val="center"/>
          </w:tcPr>
          <w:p w:rsidR="00F768D0" w:rsidRPr="002D0F50" w:rsidRDefault="00F768D0">
            <w:pPr>
              <w:pStyle w:val="TableText"/>
              <w:tabs>
                <w:tab w:val="clear" w:pos="992"/>
              </w:tabs>
              <w:spacing w:before="60" w:after="60"/>
              <w:jc w:val="left"/>
            </w:pPr>
            <w:r w:rsidRPr="002D0F50">
              <w:t>Wexford County Council</w:t>
            </w:r>
          </w:p>
        </w:tc>
      </w:tr>
      <w:tr w:rsidR="00F768D0" w:rsidTr="00963F84">
        <w:trPr>
          <w:trHeight w:val="567"/>
        </w:trPr>
        <w:tc>
          <w:tcPr>
            <w:tcW w:w="2410" w:type="dxa"/>
            <w:vAlign w:val="center"/>
          </w:tcPr>
          <w:p w:rsidR="00F768D0" w:rsidRPr="002D0F50" w:rsidRDefault="00F768D0">
            <w:pPr>
              <w:pStyle w:val="TableText"/>
              <w:tabs>
                <w:tab w:val="clear" w:pos="992"/>
              </w:tabs>
              <w:spacing w:before="60" w:after="60"/>
              <w:jc w:val="left"/>
            </w:pPr>
          </w:p>
        </w:tc>
        <w:tc>
          <w:tcPr>
            <w:tcW w:w="3969" w:type="dxa"/>
            <w:vAlign w:val="center"/>
          </w:tcPr>
          <w:p w:rsidR="00F768D0" w:rsidRPr="002D0F50" w:rsidRDefault="00F768D0">
            <w:pPr>
              <w:pStyle w:val="TableText"/>
              <w:tabs>
                <w:tab w:val="clear" w:pos="992"/>
              </w:tabs>
              <w:spacing w:before="60" w:after="60"/>
              <w:jc w:val="left"/>
            </w:pPr>
            <w:r w:rsidRPr="002D0F50">
              <w:t>Winter Services Manager</w:t>
            </w:r>
          </w:p>
        </w:tc>
        <w:tc>
          <w:tcPr>
            <w:tcW w:w="3118" w:type="dxa"/>
            <w:vAlign w:val="center"/>
          </w:tcPr>
          <w:p w:rsidR="00F768D0" w:rsidRPr="002D0F50" w:rsidRDefault="00F768D0">
            <w:pPr>
              <w:pStyle w:val="TableText"/>
              <w:tabs>
                <w:tab w:val="clear" w:pos="992"/>
              </w:tabs>
              <w:spacing w:before="60" w:after="60"/>
              <w:jc w:val="left"/>
            </w:pPr>
            <w:r w:rsidRPr="002D0F50">
              <w:t>Carlow County Council</w:t>
            </w:r>
          </w:p>
        </w:tc>
      </w:tr>
      <w:tr w:rsidR="00F768D0" w:rsidTr="00963F84">
        <w:trPr>
          <w:trHeight w:val="567"/>
        </w:trPr>
        <w:tc>
          <w:tcPr>
            <w:tcW w:w="2410" w:type="dxa"/>
            <w:vAlign w:val="center"/>
          </w:tcPr>
          <w:p w:rsidR="00F768D0" w:rsidRPr="00460ACE" w:rsidRDefault="00F768D0">
            <w:pPr>
              <w:pStyle w:val="TableText"/>
              <w:tabs>
                <w:tab w:val="clear" w:pos="992"/>
              </w:tabs>
              <w:spacing w:before="60" w:after="60"/>
              <w:jc w:val="left"/>
            </w:pPr>
          </w:p>
        </w:tc>
        <w:tc>
          <w:tcPr>
            <w:tcW w:w="3969" w:type="dxa"/>
            <w:vAlign w:val="center"/>
          </w:tcPr>
          <w:p w:rsidR="00F768D0" w:rsidRPr="00460ACE" w:rsidRDefault="00F768D0">
            <w:pPr>
              <w:pStyle w:val="TableText"/>
              <w:tabs>
                <w:tab w:val="clear" w:pos="992"/>
              </w:tabs>
              <w:spacing w:before="60" w:after="60"/>
              <w:jc w:val="left"/>
            </w:pPr>
            <w:r w:rsidRPr="00460ACE">
              <w:t>Winter Services Manager</w:t>
            </w:r>
          </w:p>
        </w:tc>
        <w:tc>
          <w:tcPr>
            <w:tcW w:w="3118" w:type="dxa"/>
            <w:vAlign w:val="center"/>
          </w:tcPr>
          <w:p w:rsidR="00F768D0" w:rsidRPr="00460ACE" w:rsidRDefault="00F768D0">
            <w:pPr>
              <w:pStyle w:val="TableText"/>
              <w:tabs>
                <w:tab w:val="clear" w:pos="992"/>
              </w:tabs>
              <w:spacing w:before="60" w:after="60"/>
              <w:jc w:val="left"/>
            </w:pPr>
            <w:r w:rsidRPr="00460ACE">
              <w:t>Kildare County Council</w:t>
            </w:r>
          </w:p>
        </w:tc>
      </w:tr>
      <w:tr w:rsidR="00F768D0" w:rsidTr="00963F84">
        <w:trPr>
          <w:trHeight w:val="567"/>
        </w:trPr>
        <w:tc>
          <w:tcPr>
            <w:tcW w:w="2410" w:type="dxa"/>
            <w:vAlign w:val="center"/>
          </w:tcPr>
          <w:p w:rsidR="00F768D0" w:rsidRDefault="00F768D0">
            <w:pPr>
              <w:pStyle w:val="TableText"/>
              <w:tabs>
                <w:tab w:val="clear" w:pos="992"/>
              </w:tabs>
              <w:spacing w:before="60" w:after="60"/>
              <w:jc w:val="left"/>
            </w:pPr>
          </w:p>
        </w:tc>
        <w:tc>
          <w:tcPr>
            <w:tcW w:w="3969" w:type="dxa"/>
            <w:vAlign w:val="center"/>
          </w:tcPr>
          <w:p w:rsidR="00F768D0" w:rsidRDefault="00F768D0">
            <w:pPr>
              <w:pStyle w:val="TableText"/>
              <w:tabs>
                <w:tab w:val="clear" w:pos="992"/>
              </w:tabs>
              <w:spacing w:before="60" w:after="60"/>
              <w:jc w:val="left"/>
            </w:pPr>
            <w:r>
              <w:t>Winter Services Manager</w:t>
            </w:r>
          </w:p>
        </w:tc>
        <w:tc>
          <w:tcPr>
            <w:tcW w:w="3118" w:type="dxa"/>
            <w:vAlign w:val="center"/>
          </w:tcPr>
          <w:p w:rsidR="00F768D0" w:rsidRDefault="00F768D0">
            <w:pPr>
              <w:pStyle w:val="TableText"/>
              <w:tabs>
                <w:tab w:val="clear" w:pos="992"/>
              </w:tabs>
              <w:spacing w:before="60" w:after="60"/>
              <w:jc w:val="left"/>
            </w:pPr>
            <w:r>
              <w:t xml:space="preserve">South Dublin </w:t>
            </w:r>
            <w:proofErr w:type="spellStart"/>
            <w:r>
              <w:t>Co.Co</w:t>
            </w:r>
            <w:proofErr w:type="spellEnd"/>
            <w:r>
              <w:t>.</w:t>
            </w:r>
          </w:p>
        </w:tc>
      </w:tr>
      <w:tr w:rsidR="00F768D0" w:rsidTr="00963F84">
        <w:trPr>
          <w:trHeight w:val="567"/>
        </w:trPr>
        <w:tc>
          <w:tcPr>
            <w:tcW w:w="2410" w:type="dxa"/>
            <w:vAlign w:val="center"/>
          </w:tcPr>
          <w:p w:rsidR="00F768D0" w:rsidRPr="00126CA2" w:rsidRDefault="00F768D0" w:rsidP="00534346">
            <w:pPr>
              <w:pStyle w:val="TableText"/>
              <w:tabs>
                <w:tab w:val="clear" w:pos="992"/>
              </w:tabs>
              <w:spacing w:before="60" w:after="60"/>
              <w:jc w:val="left"/>
              <w:rPr>
                <w:highlight w:val="yellow"/>
              </w:rPr>
            </w:pPr>
          </w:p>
        </w:tc>
        <w:tc>
          <w:tcPr>
            <w:tcW w:w="3969" w:type="dxa"/>
            <w:vAlign w:val="center"/>
          </w:tcPr>
          <w:p w:rsidR="00F768D0" w:rsidRPr="00534346" w:rsidRDefault="00F768D0">
            <w:pPr>
              <w:pStyle w:val="TableText"/>
              <w:tabs>
                <w:tab w:val="clear" w:pos="992"/>
              </w:tabs>
              <w:spacing w:before="60" w:after="60"/>
              <w:jc w:val="left"/>
            </w:pPr>
            <w:r w:rsidRPr="00534346">
              <w:t>Winter Services Manager</w:t>
            </w:r>
          </w:p>
        </w:tc>
        <w:tc>
          <w:tcPr>
            <w:tcW w:w="3118" w:type="dxa"/>
            <w:vAlign w:val="center"/>
          </w:tcPr>
          <w:p w:rsidR="00F768D0" w:rsidRPr="00534346" w:rsidRDefault="00F768D0">
            <w:pPr>
              <w:pStyle w:val="TableText"/>
              <w:tabs>
                <w:tab w:val="clear" w:pos="992"/>
              </w:tabs>
              <w:spacing w:before="60" w:after="60"/>
              <w:jc w:val="left"/>
            </w:pPr>
            <w:r w:rsidRPr="00534346">
              <w:t>Dun Laoghaire/</w:t>
            </w:r>
            <w:proofErr w:type="spellStart"/>
            <w:r w:rsidRPr="00534346">
              <w:t>Rathdown</w:t>
            </w:r>
            <w:proofErr w:type="spellEnd"/>
            <w:r w:rsidRPr="00534346">
              <w:t xml:space="preserve"> Co. Co. </w:t>
            </w:r>
          </w:p>
        </w:tc>
      </w:tr>
      <w:tr w:rsidR="00F768D0" w:rsidTr="00963F84">
        <w:trPr>
          <w:trHeight w:val="567"/>
        </w:trPr>
        <w:tc>
          <w:tcPr>
            <w:tcW w:w="2410" w:type="dxa"/>
            <w:vAlign w:val="center"/>
          </w:tcPr>
          <w:p w:rsidR="00F768D0" w:rsidRDefault="00F768D0">
            <w:pPr>
              <w:pStyle w:val="TableText"/>
              <w:tabs>
                <w:tab w:val="clear" w:pos="992"/>
              </w:tabs>
              <w:spacing w:before="60" w:after="60"/>
              <w:jc w:val="left"/>
            </w:pPr>
          </w:p>
        </w:tc>
        <w:tc>
          <w:tcPr>
            <w:tcW w:w="3969" w:type="dxa"/>
            <w:vAlign w:val="center"/>
          </w:tcPr>
          <w:p w:rsidR="00F768D0" w:rsidRDefault="00F768D0">
            <w:pPr>
              <w:pStyle w:val="TableText"/>
              <w:tabs>
                <w:tab w:val="clear" w:pos="992"/>
              </w:tabs>
              <w:spacing w:before="60" w:after="60"/>
              <w:jc w:val="left"/>
            </w:pPr>
            <w:r>
              <w:t>Operations Manager</w:t>
            </w:r>
          </w:p>
        </w:tc>
        <w:tc>
          <w:tcPr>
            <w:tcW w:w="3118" w:type="dxa"/>
            <w:vAlign w:val="center"/>
          </w:tcPr>
          <w:p w:rsidR="00F768D0" w:rsidRDefault="00F768D0">
            <w:pPr>
              <w:pStyle w:val="TableText"/>
              <w:tabs>
                <w:tab w:val="clear" w:pos="992"/>
              </w:tabs>
              <w:spacing w:before="60" w:after="60"/>
              <w:jc w:val="left"/>
            </w:pPr>
            <w:r>
              <w:t>M50 Concession Ltd.</w:t>
            </w:r>
          </w:p>
        </w:tc>
      </w:tr>
      <w:tr w:rsidR="00F768D0" w:rsidTr="00963F84">
        <w:trPr>
          <w:trHeight w:val="567"/>
        </w:trPr>
        <w:tc>
          <w:tcPr>
            <w:tcW w:w="2410" w:type="dxa"/>
            <w:vAlign w:val="center"/>
          </w:tcPr>
          <w:p w:rsidR="00F768D0" w:rsidRPr="00237C85" w:rsidRDefault="00F768D0" w:rsidP="00E15945">
            <w:pPr>
              <w:pStyle w:val="TableText"/>
              <w:tabs>
                <w:tab w:val="clear" w:pos="992"/>
              </w:tabs>
              <w:spacing w:before="60" w:after="60"/>
              <w:jc w:val="left"/>
            </w:pPr>
          </w:p>
        </w:tc>
        <w:tc>
          <w:tcPr>
            <w:tcW w:w="3969" w:type="dxa"/>
            <w:vAlign w:val="center"/>
          </w:tcPr>
          <w:p w:rsidR="00F768D0" w:rsidRPr="00237C85" w:rsidRDefault="00F768D0" w:rsidP="00E15945">
            <w:pPr>
              <w:pStyle w:val="TableText"/>
              <w:tabs>
                <w:tab w:val="clear" w:pos="992"/>
              </w:tabs>
              <w:spacing w:before="60" w:after="60"/>
              <w:jc w:val="left"/>
            </w:pPr>
            <w:r w:rsidRPr="00237C85">
              <w:t>Winter Services Manager</w:t>
            </w:r>
          </w:p>
        </w:tc>
        <w:tc>
          <w:tcPr>
            <w:tcW w:w="3118" w:type="dxa"/>
            <w:vAlign w:val="center"/>
          </w:tcPr>
          <w:p w:rsidR="00F768D0" w:rsidRPr="00237C85" w:rsidRDefault="00F768D0" w:rsidP="00E15945">
            <w:pPr>
              <w:pStyle w:val="TableText"/>
              <w:tabs>
                <w:tab w:val="clear" w:pos="992"/>
              </w:tabs>
              <w:spacing w:before="60" w:after="60"/>
              <w:jc w:val="left"/>
            </w:pPr>
            <w:r w:rsidRPr="00237C85">
              <w:t>BAM PPP</w:t>
            </w:r>
          </w:p>
        </w:tc>
      </w:tr>
      <w:tr w:rsidR="00F768D0" w:rsidTr="00963F84">
        <w:trPr>
          <w:trHeight w:val="567"/>
        </w:trPr>
        <w:tc>
          <w:tcPr>
            <w:tcW w:w="2410" w:type="dxa"/>
            <w:vAlign w:val="center"/>
          </w:tcPr>
          <w:p w:rsidR="00F768D0" w:rsidRPr="0079633A" w:rsidRDefault="00F768D0" w:rsidP="00E15945">
            <w:pPr>
              <w:pStyle w:val="TableText"/>
              <w:tabs>
                <w:tab w:val="clear" w:pos="992"/>
              </w:tabs>
              <w:spacing w:before="60" w:after="60"/>
              <w:jc w:val="left"/>
            </w:pPr>
          </w:p>
        </w:tc>
        <w:tc>
          <w:tcPr>
            <w:tcW w:w="3969" w:type="dxa"/>
            <w:vAlign w:val="center"/>
          </w:tcPr>
          <w:p w:rsidR="00F768D0" w:rsidRPr="0079633A" w:rsidRDefault="00F768D0" w:rsidP="00E15945">
            <w:pPr>
              <w:pStyle w:val="TableText"/>
              <w:tabs>
                <w:tab w:val="clear" w:pos="992"/>
              </w:tabs>
              <w:spacing w:before="60" w:after="60"/>
              <w:jc w:val="left"/>
            </w:pPr>
            <w:r w:rsidRPr="0079633A">
              <w:t>Winter Services Manager</w:t>
            </w:r>
          </w:p>
        </w:tc>
        <w:tc>
          <w:tcPr>
            <w:tcW w:w="3118" w:type="dxa"/>
            <w:vAlign w:val="center"/>
          </w:tcPr>
          <w:p w:rsidR="00F768D0" w:rsidRPr="0079633A" w:rsidRDefault="00F768D0" w:rsidP="00DE79D2">
            <w:pPr>
              <w:pStyle w:val="TableText"/>
              <w:tabs>
                <w:tab w:val="clear" w:pos="992"/>
              </w:tabs>
              <w:spacing w:before="60" w:after="60"/>
              <w:jc w:val="left"/>
            </w:pPr>
            <w:proofErr w:type="spellStart"/>
            <w:r w:rsidRPr="0078637B">
              <w:t>G</w:t>
            </w:r>
            <w:r w:rsidR="00DE79D2" w:rsidRPr="0078637B">
              <w:t>lobalvia</w:t>
            </w:r>
            <w:proofErr w:type="spellEnd"/>
            <w:r w:rsidR="00DE79D2" w:rsidRPr="0078637B">
              <w:t xml:space="preserve"> </w:t>
            </w:r>
            <w:proofErr w:type="spellStart"/>
            <w:r w:rsidR="00DE79D2" w:rsidRPr="0078637B">
              <w:t>Jons</w:t>
            </w:r>
            <w:proofErr w:type="spellEnd"/>
          </w:p>
        </w:tc>
      </w:tr>
      <w:tr w:rsidR="00F768D0" w:rsidTr="00963F84">
        <w:trPr>
          <w:trHeight w:val="567"/>
        </w:trPr>
        <w:tc>
          <w:tcPr>
            <w:tcW w:w="2410" w:type="dxa"/>
            <w:vAlign w:val="center"/>
          </w:tcPr>
          <w:p w:rsidR="00F768D0" w:rsidRDefault="00F768D0">
            <w:pPr>
              <w:pStyle w:val="TableText"/>
              <w:tabs>
                <w:tab w:val="clear" w:pos="992"/>
              </w:tabs>
              <w:spacing w:before="60" w:after="60"/>
              <w:jc w:val="left"/>
            </w:pPr>
          </w:p>
        </w:tc>
        <w:tc>
          <w:tcPr>
            <w:tcW w:w="3969" w:type="dxa"/>
            <w:vAlign w:val="center"/>
          </w:tcPr>
          <w:p w:rsidR="00F768D0" w:rsidRDefault="00F768D0">
            <w:pPr>
              <w:pStyle w:val="TableText"/>
              <w:tabs>
                <w:tab w:val="clear" w:pos="992"/>
              </w:tabs>
              <w:spacing w:before="60" w:after="60"/>
              <w:jc w:val="left"/>
            </w:pPr>
            <w:r>
              <w:t>Winter Maintenance Manager</w:t>
            </w:r>
          </w:p>
        </w:tc>
        <w:tc>
          <w:tcPr>
            <w:tcW w:w="3118" w:type="dxa"/>
            <w:vAlign w:val="center"/>
          </w:tcPr>
          <w:p w:rsidR="00F768D0" w:rsidRDefault="000F426B">
            <w:pPr>
              <w:pStyle w:val="TableText"/>
              <w:tabs>
                <w:tab w:val="clear" w:pos="992"/>
              </w:tabs>
              <w:spacing w:before="60" w:after="60"/>
              <w:jc w:val="left"/>
            </w:pPr>
            <w:r>
              <w:t>TII</w:t>
            </w:r>
          </w:p>
        </w:tc>
      </w:tr>
      <w:tr w:rsidR="00F768D0" w:rsidTr="00963F84">
        <w:trPr>
          <w:trHeight w:val="567"/>
        </w:trPr>
        <w:tc>
          <w:tcPr>
            <w:tcW w:w="2410" w:type="dxa"/>
            <w:vAlign w:val="center"/>
          </w:tcPr>
          <w:p w:rsidR="00F768D0" w:rsidRDefault="00F768D0">
            <w:pPr>
              <w:pStyle w:val="TableText"/>
              <w:tabs>
                <w:tab w:val="clear" w:pos="992"/>
              </w:tabs>
              <w:spacing w:before="60" w:after="60"/>
              <w:jc w:val="left"/>
            </w:pPr>
          </w:p>
        </w:tc>
        <w:tc>
          <w:tcPr>
            <w:tcW w:w="3969" w:type="dxa"/>
            <w:vAlign w:val="center"/>
          </w:tcPr>
          <w:p w:rsidR="00F768D0" w:rsidRDefault="00F768D0">
            <w:pPr>
              <w:pStyle w:val="TableText"/>
              <w:tabs>
                <w:tab w:val="clear" w:pos="992"/>
              </w:tabs>
              <w:spacing w:before="60" w:after="60"/>
              <w:jc w:val="left"/>
            </w:pPr>
            <w:r>
              <w:t>Head of Network Operations</w:t>
            </w:r>
          </w:p>
        </w:tc>
        <w:tc>
          <w:tcPr>
            <w:tcW w:w="3118" w:type="dxa"/>
            <w:vAlign w:val="center"/>
          </w:tcPr>
          <w:p w:rsidR="00F768D0" w:rsidRDefault="000F426B">
            <w:pPr>
              <w:pStyle w:val="TableText"/>
              <w:tabs>
                <w:tab w:val="clear" w:pos="992"/>
              </w:tabs>
              <w:spacing w:before="60" w:after="60"/>
              <w:jc w:val="left"/>
            </w:pPr>
            <w:r>
              <w:t>TII</w:t>
            </w:r>
          </w:p>
        </w:tc>
      </w:tr>
    </w:tbl>
    <w:p w:rsidR="00F768D0" w:rsidRDefault="00F768D0" w:rsidP="00904C33">
      <w:pPr>
        <w:pStyle w:val="Heading6"/>
      </w:pPr>
    </w:p>
    <w:p w:rsidR="00F768D0" w:rsidRDefault="00F768D0" w:rsidP="00D817CC">
      <w:pPr>
        <w:pStyle w:val="Heading1"/>
      </w:pPr>
      <w:bookmarkStart w:id="7" w:name="_Toc87952082"/>
      <w:r>
        <w:t>4.0</w:t>
      </w:r>
      <w:r>
        <w:tab/>
      </w:r>
      <w:r w:rsidR="00BF0717">
        <w:t>PURPOSE OF SCOPE</w:t>
      </w:r>
      <w:bookmarkEnd w:id="7"/>
    </w:p>
    <w:p w:rsidR="00F768D0" w:rsidRDefault="00F768D0" w:rsidP="00D337F2">
      <w:pPr>
        <w:pStyle w:val="BodyText"/>
        <w:ind w:left="720"/>
        <w:rPr>
          <w:rFonts w:cs="Times New Roman"/>
          <w:sz w:val="22"/>
        </w:rPr>
      </w:pPr>
      <w:r>
        <w:rPr>
          <w:rFonts w:cs="Times New Roman"/>
          <w:sz w:val="22"/>
        </w:rPr>
        <w:t>The purpose of this document is to identify the processes, procedures and key personnel employed by Wicklow County Council to deliver the winter maintenance programme for County Wicklow for the operative period.</w:t>
      </w:r>
    </w:p>
    <w:p w:rsidR="00F768D0" w:rsidRPr="00353942" w:rsidRDefault="00F768D0" w:rsidP="00894604">
      <w:pPr>
        <w:ind w:left="720"/>
        <w:rPr>
          <w:u w:val="single"/>
        </w:rPr>
      </w:pPr>
      <w:r w:rsidRPr="00237C85">
        <w:t xml:space="preserve">The operative period for </w:t>
      </w:r>
      <w:r w:rsidR="00353942">
        <w:t xml:space="preserve">the </w:t>
      </w:r>
      <w:r w:rsidRPr="003D220C">
        <w:t>20</w:t>
      </w:r>
      <w:r w:rsidR="00126CA2">
        <w:t>2</w:t>
      </w:r>
      <w:r w:rsidR="003A2D8C">
        <w:t>2</w:t>
      </w:r>
      <w:r w:rsidR="00353942">
        <w:t xml:space="preserve"> to</w:t>
      </w:r>
      <w:r w:rsidR="005E0DDE">
        <w:t xml:space="preserve"> 202</w:t>
      </w:r>
      <w:r w:rsidR="003A2D8C">
        <w:t>3</w:t>
      </w:r>
      <w:r w:rsidR="00353942">
        <w:t xml:space="preserve"> </w:t>
      </w:r>
      <w:r w:rsidR="00353942" w:rsidRPr="00353942">
        <w:t xml:space="preserve">winter maintenance programme </w:t>
      </w:r>
      <w:r w:rsidR="003D220C">
        <w:t>commences</w:t>
      </w:r>
      <w:r w:rsidRPr="00237C85">
        <w:t xml:space="preserve"> on the </w:t>
      </w:r>
      <w:r w:rsidRPr="00460ACE">
        <w:rPr>
          <w:b/>
          <w:u w:val="single"/>
        </w:rPr>
        <w:t>1</w:t>
      </w:r>
      <w:r w:rsidR="003A2D8C">
        <w:rPr>
          <w:b/>
          <w:u w:val="single"/>
        </w:rPr>
        <w:t>7</w:t>
      </w:r>
      <w:r w:rsidRPr="00460ACE">
        <w:rPr>
          <w:b/>
          <w:u w:val="single"/>
          <w:vertAlign w:val="superscript"/>
        </w:rPr>
        <w:t>th</w:t>
      </w:r>
      <w:r w:rsidRPr="00460ACE">
        <w:rPr>
          <w:b/>
          <w:u w:val="single"/>
        </w:rPr>
        <w:t xml:space="preserve"> of October 20</w:t>
      </w:r>
      <w:r w:rsidR="00126CA2" w:rsidRPr="00460ACE">
        <w:rPr>
          <w:b/>
          <w:u w:val="single"/>
        </w:rPr>
        <w:t>2</w:t>
      </w:r>
      <w:r w:rsidR="003A2D8C">
        <w:rPr>
          <w:b/>
          <w:u w:val="single"/>
        </w:rPr>
        <w:t>2</w:t>
      </w:r>
      <w:r w:rsidRPr="00460ACE">
        <w:rPr>
          <w:u w:val="single"/>
        </w:rPr>
        <w:t xml:space="preserve"> </w:t>
      </w:r>
      <w:r w:rsidRPr="00DF7CD5">
        <w:rPr>
          <w:u w:val="single"/>
        </w:rPr>
        <w:t xml:space="preserve">and ends on the </w:t>
      </w:r>
      <w:r w:rsidR="00C92293" w:rsidRPr="00DF7CD5">
        <w:rPr>
          <w:b/>
          <w:u w:val="single"/>
        </w:rPr>
        <w:t>30</w:t>
      </w:r>
      <w:r w:rsidR="00765EF1" w:rsidRPr="00DF7CD5">
        <w:rPr>
          <w:b/>
          <w:u w:val="single"/>
          <w:vertAlign w:val="superscript"/>
        </w:rPr>
        <w:t>th</w:t>
      </w:r>
      <w:r w:rsidR="00765EF1" w:rsidRPr="00DF7CD5">
        <w:rPr>
          <w:b/>
          <w:u w:val="single"/>
        </w:rPr>
        <w:t xml:space="preserve"> </w:t>
      </w:r>
      <w:r w:rsidRPr="00DF7CD5">
        <w:rPr>
          <w:b/>
          <w:u w:val="single"/>
        </w:rPr>
        <w:t xml:space="preserve">of </w:t>
      </w:r>
      <w:r w:rsidR="00765EF1" w:rsidRPr="00DF7CD5">
        <w:rPr>
          <w:b/>
          <w:u w:val="single"/>
        </w:rPr>
        <w:t>April</w:t>
      </w:r>
      <w:r w:rsidR="00126CA2" w:rsidRPr="00DF7CD5">
        <w:rPr>
          <w:b/>
          <w:u w:val="single"/>
        </w:rPr>
        <w:t xml:space="preserve"> 202</w:t>
      </w:r>
      <w:r w:rsidR="003A2D8C">
        <w:rPr>
          <w:b/>
          <w:u w:val="single"/>
        </w:rPr>
        <w:t>3</w:t>
      </w:r>
      <w:r w:rsidR="00126CA2" w:rsidRPr="00DF7CD5">
        <w:t xml:space="preserve"> in accordance with T</w:t>
      </w:r>
      <w:r w:rsidR="006A0D66" w:rsidRPr="00DF7CD5">
        <w:t>II</w:t>
      </w:r>
      <w:r w:rsidR="00126CA2" w:rsidRPr="00DF7CD5">
        <w:t xml:space="preserve"> Circular No. </w:t>
      </w:r>
      <w:r w:rsidR="00126CA2" w:rsidRPr="006438B0">
        <w:rPr>
          <w:highlight w:val="lightGray"/>
        </w:rPr>
        <w:t>0</w:t>
      </w:r>
      <w:r w:rsidR="006438B0" w:rsidRPr="006438B0">
        <w:rPr>
          <w:highlight w:val="lightGray"/>
        </w:rPr>
        <w:t>5</w:t>
      </w:r>
      <w:r w:rsidR="00126CA2" w:rsidRPr="006438B0">
        <w:rPr>
          <w:highlight w:val="lightGray"/>
        </w:rPr>
        <w:t>/202</w:t>
      </w:r>
      <w:r w:rsidR="006438B0" w:rsidRPr="006438B0">
        <w:rPr>
          <w:highlight w:val="lightGray"/>
        </w:rPr>
        <w:t>2</w:t>
      </w:r>
      <w:r w:rsidR="00126CA2" w:rsidRPr="006438B0">
        <w:rPr>
          <w:highlight w:val="lightGray"/>
        </w:rPr>
        <w:t xml:space="preserve"> issued on the </w:t>
      </w:r>
      <w:r w:rsidR="00DF7CD5" w:rsidRPr="006438B0">
        <w:rPr>
          <w:highlight w:val="lightGray"/>
        </w:rPr>
        <w:t>1</w:t>
      </w:r>
      <w:r w:rsidR="006438B0" w:rsidRPr="006438B0">
        <w:rPr>
          <w:highlight w:val="lightGray"/>
        </w:rPr>
        <w:t>1</w:t>
      </w:r>
      <w:r w:rsidR="00126CA2" w:rsidRPr="006438B0">
        <w:rPr>
          <w:highlight w:val="lightGray"/>
          <w:vertAlign w:val="superscript"/>
        </w:rPr>
        <w:t>th</w:t>
      </w:r>
      <w:r w:rsidR="006438B0" w:rsidRPr="006438B0">
        <w:rPr>
          <w:highlight w:val="lightGray"/>
        </w:rPr>
        <w:t xml:space="preserve"> October</w:t>
      </w:r>
      <w:r w:rsidR="00126CA2" w:rsidRPr="006438B0">
        <w:rPr>
          <w:highlight w:val="lightGray"/>
        </w:rPr>
        <w:t xml:space="preserve"> </w:t>
      </w:r>
      <w:r w:rsidR="006438B0" w:rsidRPr="006438B0">
        <w:rPr>
          <w:highlight w:val="lightGray"/>
        </w:rPr>
        <w:t>2022</w:t>
      </w:r>
    </w:p>
    <w:p w:rsidR="00F768D0" w:rsidRDefault="00F768D0" w:rsidP="00D817CC">
      <w:pPr>
        <w:pStyle w:val="Heading1"/>
      </w:pPr>
      <w:bookmarkStart w:id="8" w:name="_Toc87952083"/>
      <w:r>
        <w:t>5.0</w:t>
      </w:r>
      <w:r>
        <w:tab/>
      </w:r>
      <w:r w:rsidR="00BF0717">
        <w:t>POLICY</w:t>
      </w:r>
      <w:bookmarkEnd w:id="8"/>
    </w:p>
    <w:p w:rsidR="00F768D0" w:rsidRDefault="00F768D0" w:rsidP="00D337F2">
      <w:pPr>
        <w:pStyle w:val="BodyText"/>
        <w:ind w:left="720"/>
        <w:rPr>
          <w:rFonts w:cs="Times New Roman"/>
          <w:sz w:val="22"/>
        </w:rPr>
      </w:pPr>
      <w:r>
        <w:rPr>
          <w:rFonts w:cs="Times New Roman"/>
          <w:sz w:val="22"/>
        </w:rPr>
        <w:t>Due to the length of the road network in County Wicklow, it is not feasible to treat all roads in the County during the Winter Season. Accordingly, the treatment of roads by Wicklow County Council during the Winter Service Period is based on a hierarchy of priority, which is defined as follows.</w:t>
      </w:r>
    </w:p>
    <w:p w:rsidR="00F768D0" w:rsidRDefault="00F768D0" w:rsidP="00D817CC">
      <w:pPr>
        <w:pStyle w:val="Heading2"/>
        <w:ind w:firstLine="720"/>
      </w:pPr>
      <w:bookmarkStart w:id="9" w:name="_Toc87952084"/>
      <w:proofErr w:type="gramStart"/>
      <w:r>
        <w:t>Priority 1 (Red Route</w:t>
      </w:r>
      <w:r w:rsidR="001A3588">
        <w:t>s</w:t>
      </w:r>
      <w:r>
        <w:t>).</w:t>
      </w:r>
      <w:bookmarkEnd w:id="9"/>
      <w:proofErr w:type="gramEnd"/>
    </w:p>
    <w:p w:rsidR="00665EEA" w:rsidRPr="00237C85" w:rsidRDefault="001A3588" w:rsidP="00D337F2">
      <w:pPr>
        <w:pStyle w:val="BodyText"/>
        <w:ind w:left="720"/>
        <w:rPr>
          <w:rFonts w:cs="Times New Roman"/>
          <w:sz w:val="22"/>
        </w:rPr>
      </w:pPr>
      <w:r>
        <w:rPr>
          <w:rFonts w:cs="Times New Roman"/>
          <w:sz w:val="22"/>
        </w:rPr>
        <w:t xml:space="preserve">These are listed in the table below and consist </w:t>
      </w:r>
      <w:r w:rsidR="00C92293">
        <w:rPr>
          <w:rFonts w:cs="Times New Roman"/>
          <w:sz w:val="22"/>
        </w:rPr>
        <w:t xml:space="preserve">primarily </w:t>
      </w:r>
      <w:r w:rsidR="00765EF1">
        <w:rPr>
          <w:rFonts w:cs="Times New Roman"/>
          <w:sz w:val="22"/>
        </w:rPr>
        <w:t xml:space="preserve">of </w:t>
      </w:r>
      <w:r>
        <w:rPr>
          <w:rFonts w:cs="Times New Roman"/>
          <w:sz w:val="22"/>
        </w:rPr>
        <w:t>routes which are of national importance (</w:t>
      </w:r>
      <w:r w:rsidR="00126CA2" w:rsidRPr="00126CA2">
        <w:rPr>
          <w:rFonts w:cs="Times New Roman"/>
          <w:sz w:val="22"/>
        </w:rPr>
        <w:t>For Wicklow that is the</w:t>
      </w:r>
      <w:r w:rsidR="00126CA2">
        <w:rPr>
          <w:rFonts w:cs="Times New Roman"/>
          <w:sz w:val="22"/>
          <w:u w:val="words"/>
        </w:rPr>
        <w:t xml:space="preserve"> </w:t>
      </w:r>
      <w:r>
        <w:rPr>
          <w:rFonts w:cs="Times New Roman"/>
          <w:sz w:val="22"/>
        </w:rPr>
        <w:t xml:space="preserve">N81). </w:t>
      </w:r>
      <w:r w:rsidR="00F768D0" w:rsidRPr="00237C85">
        <w:rPr>
          <w:rFonts w:cs="Times New Roman"/>
          <w:sz w:val="22"/>
        </w:rPr>
        <w:t>Th</w:t>
      </w:r>
      <w:r>
        <w:rPr>
          <w:rFonts w:cs="Times New Roman"/>
          <w:sz w:val="22"/>
        </w:rPr>
        <w:t>ese routes</w:t>
      </w:r>
      <w:r w:rsidR="00F768D0" w:rsidRPr="00237C85">
        <w:rPr>
          <w:rFonts w:cs="Times New Roman"/>
          <w:sz w:val="22"/>
        </w:rPr>
        <w:t xml:space="preserve"> will be kept serviceable by Wicklow County Council as far as is reasonably practicable in all weather conditions.</w:t>
      </w:r>
    </w:p>
    <w:p w:rsidR="00F768D0" w:rsidRDefault="00F768D0" w:rsidP="00D817CC">
      <w:pPr>
        <w:pStyle w:val="Heading2"/>
        <w:ind w:firstLine="720"/>
      </w:pPr>
      <w:bookmarkStart w:id="10" w:name="_Toc87952085"/>
      <w:proofErr w:type="gramStart"/>
      <w:r>
        <w:lastRenderedPageBreak/>
        <w:t>Priority 2 (Blue Routes).</w:t>
      </w:r>
      <w:bookmarkEnd w:id="10"/>
      <w:proofErr w:type="gramEnd"/>
    </w:p>
    <w:p w:rsidR="00F768D0" w:rsidRDefault="00F768D0" w:rsidP="00665EEA">
      <w:pPr>
        <w:pStyle w:val="BodyText"/>
        <w:ind w:left="720"/>
        <w:rPr>
          <w:rFonts w:cs="Times New Roman"/>
          <w:sz w:val="22"/>
        </w:rPr>
      </w:pPr>
      <w:r>
        <w:rPr>
          <w:rFonts w:cs="Times New Roman"/>
          <w:sz w:val="22"/>
        </w:rPr>
        <w:t>These routes listed below are of regional and local importance and Wicklow County Council will ensure as far as is reasonably practicable that these routes are kept serviceable.  However, in extreme and/or prolonged weather events the maintenance of serviceability of Priority 1 Routes will take precedence over Priority 2 Routes at all times.</w:t>
      </w:r>
    </w:p>
    <w:p w:rsidR="00F768D0" w:rsidRDefault="00F768D0" w:rsidP="00D817CC">
      <w:pPr>
        <w:pStyle w:val="Heading2"/>
        <w:ind w:firstLine="720"/>
      </w:pPr>
      <w:bookmarkStart w:id="11" w:name="_Toc87952086"/>
      <w:proofErr w:type="gramStart"/>
      <w:r>
        <w:t>Priority 3 (Unmarked Routes).</w:t>
      </w:r>
      <w:bookmarkEnd w:id="11"/>
      <w:proofErr w:type="gramEnd"/>
    </w:p>
    <w:p w:rsidR="00F768D0" w:rsidRDefault="00F768D0" w:rsidP="00665EEA">
      <w:pPr>
        <w:pStyle w:val="BodyText"/>
        <w:ind w:left="720"/>
        <w:rPr>
          <w:rFonts w:cs="Times New Roman"/>
          <w:sz w:val="22"/>
        </w:rPr>
      </w:pPr>
      <w:r>
        <w:rPr>
          <w:rFonts w:cs="Times New Roman"/>
          <w:sz w:val="22"/>
        </w:rPr>
        <w:t>These routes consist of the balance of the regional road network and the local road network.  These routes are not normally treated by Wicklow County Council as part of t</w:t>
      </w:r>
      <w:r w:rsidR="001A3588">
        <w:rPr>
          <w:rFonts w:cs="Times New Roman"/>
          <w:sz w:val="22"/>
        </w:rPr>
        <w:t xml:space="preserve">he Winter Service Programme but </w:t>
      </w:r>
      <w:proofErr w:type="gramStart"/>
      <w:r>
        <w:rPr>
          <w:rFonts w:cs="Times New Roman"/>
          <w:sz w:val="22"/>
        </w:rPr>
        <w:t>may</w:t>
      </w:r>
      <w:proofErr w:type="gramEnd"/>
      <w:r w:rsidR="008A3753">
        <w:rPr>
          <w:rFonts w:cs="Times New Roman"/>
          <w:sz w:val="22"/>
        </w:rPr>
        <w:t xml:space="preserve"> </w:t>
      </w:r>
      <w:r>
        <w:rPr>
          <w:rFonts w:cs="Times New Roman"/>
          <w:sz w:val="22"/>
        </w:rPr>
        <w:t>(dependent on availability of resources) be treated once Priority 1 and 2 Routes are serviceable.  Within Priority 3 emphasis will be placed on roads of higher importance than the balance of the network or roads requiring special treatment due to humanita</w:t>
      </w:r>
      <w:r w:rsidR="001A3588">
        <w:rPr>
          <w:rFonts w:cs="Times New Roman"/>
          <w:sz w:val="22"/>
        </w:rPr>
        <w:t xml:space="preserve">rian or other relevant issues. </w:t>
      </w:r>
      <w:r>
        <w:rPr>
          <w:rFonts w:cs="Times New Roman"/>
          <w:sz w:val="22"/>
        </w:rPr>
        <w:t>These will be assessed at a local level on a case by case basis.</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4111"/>
        <w:gridCol w:w="3827"/>
      </w:tblGrid>
      <w:tr w:rsidR="00F768D0" w:rsidTr="006A6659">
        <w:trPr>
          <w:trHeight w:val="400"/>
        </w:trPr>
        <w:tc>
          <w:tcPr>
            <w:tcW w:w="1559" w:type="dxa"/>
            <w:shd w:val="clear" w:color="auto" w:fill="BFBFBF" w:themeFill="background1" w:themeFillShade="BF"/>
            <w:vAlign w:val="center"/>
          </w:tcPr>
          <w:p w:rsidR="00F768D0" w:rsidRDefault="00F768D0">
            <w:pPr>
              <w:pStyle w:val="TableText"/>
              <w:spacing w:before="60" w:after="60"/>
              <w:ind w:left="72"/>
              <w:jc w:val="left"/>
              <w:rPr>
                <w:b/>
              </w:rPr>
            </w:pPr>
            <w:r>
              <w:rPr>
                <w:b/>
              </w:rPr>
              <w:t>Route Designation</w:t>
            </w:r>
          </w:p>
        </w:tc>
        <w:tc>
          <w:tcPr>
            <w:tcW w:w="4111" w:type="dxa"/>
            <w:shd w:val="clear" w:color="auto" w:fill="BFBFBF" w:themeFill="background1" w:themeFillShade="BF"/>
            <w:vAlign w:val="center"/>
          </w:tcPr>
          <w:p w:rsidR="00F768D0" w:rsidRDefault="00F768D0">
            <w:pPr>
              <w:pStyle w:val="TableText"/>
              <w:spacing w:before="60" w:after="60"/>
              <w:ind w:left="72"/>
              <w:jc w:val="left"/>
              <w:rPr>
                <w:b/>
              </w:rPr>
            </w:pPr>
            <w:r>
              <w:rPr>
                <w:b/>
              </w:rPr>
              <w:t xml:space="preserve">Description </w:t>
            </w:r>
          </w:p>
        </w:tc>
        <w:tc>
          <w:tcPr>
            <w:tcW w:w="3827" w:type="dxa"/>
            <w:shd w:val="clear" w:color="auto" w:fill="BFBFBF" w:themeFill="background1" w:themeFillShade="BF"/>
            <w:vAlign w:val="center"/>
          </w:tcPr>
          <w:p w:rsidR="00F768D0" w:rsidRDefault="00F768D0">
            <w:pPr>
              <w:pStyle w:val="TableText"/>
              <w:spacing w:before="60" w:after="60"/>
              <w:ind w:left="72"/>
              <w:jc w:val="left"/>
              <w:rPr>
                <w:b/>
              </w:rPr>
            </w:pPr>
            <w:r>
              <w:rPr>
                <w:b/>
              </w:rPr>
              <w:t>Level of Service</w:t>
            </w:r>
          </w:p>
        </w:tc>
      </w:tr>
      <w:tr w:rsidR="00F768D0" w:rsidTr="00665EEA">
        <w:trPr>
          <w:trHeight w:val="400"/>
        </w:trPr>
        <w:tc>
          <w:tcPr>
            <w:tcW w:w="1559" w:type="dxa"/>
          </w:tcPr>
          <w:p w:rsidR="00F768D0" w:rsidRPr="00B939F7" w:rsidRDefault="00F768D0" w:rsidP="00B939F7">
            <w:pPr>
              <w:pStyle w:val="TableText"/>
              <w:tabs>
                <w:tab w:val="clear" w:pos="992"/>
              </w:tabs>
              <w:spacing w:before="60" w:after="60"/>
              <w:ind w:left="74"/>
              <w:jc w:val="left"/>
              <w:rPr>
                <w:sz w:val="22"/>
                <w:szCs w:val="22"/>
              </w:rPr>
            </w:pPr>
            <w:r w:rsidRPr="00B939F7">
              <w:rPr>
                <w:sz w:val="22"/>
                <w:szCs w:val="22"/>
              </w:rPr>
              <w:t>Priority 1</w:t>
            </w:r>
          </w:p>
        </w:tc>
        <w:tc>
          <w:tcPr>
            <w:tcW w:w="4111" w:type="dxa"/>
          </w:tcPr>
          <w:p w:rsidR="00F768D0" w:rsidRPr="00B939F7" w:rsidRDefault="00F768D0" w:rsidP="00B939F7">
            <w:pPr>
              <w:pStyle w:val="TableText"/>
              <w:spacing w:before="60" w:after="60"/>
              <w:ind w:left="74"/>
              <w:jc w:val="left"/>
              <w:rPr>
                <w:sz w:val="22"/>
                <w:szCs w:val="22"/>
              </w:rPr>
            </w:pPr>
            <w:r w:rsidRPr="00B939F7">
              <w:rPr>
                <w:sz w:val="22"/>
                <w:szCs w:val="22"/>
              </w:rPr>
              <w:t>N81</w:t>
            </w:r>
          </w:p>
        </w:tc>
        <w:tc>
          <w:tcPr>
            <w:tcW w:w="3827" w:type="dxa"/>
          </w:tcPr>
          <w:p w:rsidR="00F768D0" w:rsidRPr="00B939F7" w:rsidRDefault="00F768D0" w:rsidP="00B939F7">
            <w:pPr>
              <w:pStyle w:val="TableText"/>
              <w:spacing w:before="60" w:after="60"/>
              <w:ind w:left="74"/>
              <w:jc w:val="left"/>
              <w:rPr>
                <w:sz w:val="22"/>
                <w:szCs w:val="22"/>
              </w:rPr>
            </w:pPr>
            <w:r w:rsidRPr="00B939F7">
              <w:rPr>
                <w:sz w:val="22"/>
                <w:szCs w:val="22"/>
              </w:rPr>
              <w:t xml:space="preserve">To be treated during </w:t>
            </w:r>
            <w:r w:rsidR="000A7DDD" w:rsidRPr="00B939F7">
              <w:rPr>
                <w:sz w:val="22"/>
                <w:szCs w:val="22"/>
              </w:rPr>
              <w:t>all-weather</w:t>
            </w:r>
            <w:r w:rsidRPr="00B939F7">
              <w:rPr>
                <w:sz w:val="22"/>
                <w:szCs w:val="22"/>
              </w:rPr>
              <w:t xml:space="preserve"> events and includes areas where mutually beneficial agreements are in place with neighbouring Local Authorities or other neighbouring Service Providers. </w:t>
            </w:r>
          </w:p>
        </w:tc>
      </w:tr>
      <w:tr w:rsidR="00F768D0" w:rsidTr="00665EEA">
        <w:trPr>
          <w:trHeight w:val="400"/>
        </w:trPr>
        <w:tc>
          <w:tcPr>
            <w:tcW w:w="1559" w:type="dxa"/>
          </w:tcPr>
          <w:p w:rsidR="00F768D0" w:rsidRPr="00B939F7" w:rsidRDefault="00F768D0" w:rsidP="00B939F7">
            <w:pPr>
              <w:pStyle w:val="TableText"/>
              <w:tabs>
                <w:tab w:val="clear" w:pos="992"/>
              </w:tabs>
              <w:spacing w:before="60" w:after="60"/>
              <w:ind w:left="74"/>
              <w:jc w:val="left"/>
              <w:rPr>
                <w:sz w:val="22"/>
                <w:szCs w:val="22"/>
                <w:highlight w:val="yellow"/>
              </w:rPr>
            </w:pPr>
            <w:r w:rsidRPr="00B939F7">
              <w:rPr>
                <w:sz w:val="22"/>
                <w:szCs w:val="22"/>
              </w:rPr>
              <w:t>Priority 2</w:t>
            </w:r>
          </w:p>
        </w:tc>
        <w:tc>
          <w:tcPr>
            <w:tcW w:w="4111" w:type="dxa"/>
          </w:tcPr>
          <w:p w:rsidR="00F768D0" w:rsidRPr="00B939F7" w:rsidRDefault="00F768D0" w:rsidP="00B939F7">
            <w:pPr>
              <w:pStyle w:val="TableText"/>
              <w:spacing w:before="60" w:after="60"/>
              <w:ind w:left="74"/>
              <w:jc w:val="left"/>
              <w:rPr>
                <w:sz w:val="22"/>
                <w:szCs w:val="22"/>
                <w:highlight w:val="yellow"/>
              </w:rPr>
            </w:pPr>
            <w:r w:rsidRPr="00B939F7">
              <w:rPr>
                <w:sz w:val="22"/>
                <w:szCs w:val="22"/>
              </w:rPr>
              <w:t>R117, R410, R412, R746, R747, R748, R749, R750 (Part), R751, R752, R753, R754, R755, R756, R757, R758, R759 (Part), R760, R761 (Part), R762, R763, R764, R765, R766, R767, R768, R774, R772 (Part)</w:t>
            </w:r>
          </w:p>
        </w:tc>
        <w:tc>
          <w:tcPr>
            <w:tcW w:w="3827" w:type="dxa"/>
          </w:tcPr>
          <w:p w:rsidR="00F768D0" w:rsidRPr="00B939F7" w:rsidRDefault="00F768D0" w:rsidP="00B939F7">
            <w:pPr>
              <w:pStyle w:val="TableText"/>
              <w:spacing w:before="60" w:after="60"/>
              <w:ind w:left="74"/>
              <w:jc w:val="left"/>
              <w:rPr>
                <w:sz w:val="22"/>
                <w:szCs w:val="22"/>
              </w:rPr>
            </w:pPr>
            <w:r w:rsidRPr="00B939F7">
              <w:rPr>
                <w:sz w:val="22"/>
                <w:szCs w:val="22"/>
              </w:rPr>
              <w:t>To be treated where weather conditions have deteriorated to an extent where ‘normal’ winter driving precautions are no longer sufficient to maintain public safety. There is no guarantee that these routes will be treated</w:t>
            </w:r>
            <w:r w:rsidR="00990C1E" w:rsidRPr="00B939F7">
              <w:rPr>
                <w:sz w:val="22"/>
                <w:szCs w:val="22"/>
              </w:rPr>
              <w:t>.</w:t>
            </w:r>
          </w:p>
        </w:tc>
      </w:tr>
      <w:tr w:rsidR="00F768D0" w:rsidTr="00665EEA">
        <w:trPr>
          <w:trHeight w:val="400"/>
        </w:trPr>
        <w:tc>
          <w:tcPr>
            <w:tcW w:w="1559" w:type="dxa"/>
          </w:tcPr>
          <w:p w:rsidR="00F768D0" w:rsidRPr="00B939F7" w:rsidRDefault="00F768D0" w:rsidP="00B939F7">
            <w:pPr>
              <w:pStyle w:val="TableText"/>
              <w:tabs>
                <w:tab w:val="clear" w:pos="992"/>
              </w:tabs>
              <w:spacing w:before="60" w:after="60"/>
              <w:ind w:left="74"/>
              <w:jc w:val="left"/>
              <w:rPr>
                <w:sz w:val="22"/>
                <w:szCs w:val="22"/>
              </w:rPr>
            </w:pPr>
            <w:r w:rsidRPr="00B939F7">
              <w:rPr>
                <w:sz w:val="22"/>
                <w:szCs w:val="22"/>
              </w:rPr>
              <w:t>Priority 3</w:t>
            </w:r>
          </w:p>
        </w:tc>
        <w:tc>
          <w:tcPr>
            <w:tcW w:w="4111" w:type="dxa"/>
          </w:tcPr>
          <w:p w:rsidR="00F768D0" w:rsidRPr="00B939F7" w:rsidRDefault="00F768D0" w:rsidP="00B939F7">
            <w:pPr>
              <w:pStyle w:val="TableText"/>
              <w:tabs>
                <w:tab w:val="clear" w:pos="992"/>
              </w:tabs>
              <w:spacing w:before="60" w:after="60"/>
              <w:ind w:left="74"/>
              <w:jc w:val="left"/>
              <w:rPr>
                <w:sz w:val="22"/>
                <w:szCs w:val="22"/>
              </w:rPr>
            </w:pPr>
            <w:r w:rsidRPr="00B939F7">
              <w:rPr>
                <w:sz w:val="22"/>
                <w:szCs w:val="22"/>
              </w:rPr>
              <w:t>All other Regional Routes and locally important roads.</w:t>
            </w:r>
            <w:r w:rsidR="001A3588" w:rsidRPr="00B939F7">
              <w:rPr>
                <w:sz w:val="22"/>
                <w:szCs w:val="22"/>
              </w:rPr>
              <w:t xml:space="preserve"> This could include certain roads in urban areas.</w:t>
            </w:r>
          </w:p>
        </w:tc>
        <w:tc>
          <w:tcPr>
            <w:tcW w:w="3827" w:type="dxa"/>
          </w:tcPr>
          <w:p w:rsidR="00F768D0" w:rsidRPr="00B939F7" w:rsidRDefault="00F768D0" w:rsidP="00B939F7">
            <w:pPr>
              <w:pStyle w:val="TableText"/>
              <w:tabs>
                <w:tab w:val="clear" w:pos="992"/>
              </w:tabs>
              <w:spacing w:before="60" w:after="60"/>
              <w:ind w:left="74"/>
              <w:jc w:val="left"/>
              <w:rPr>
                <w:sz w:val="22"/>
                <w:szCs w:val="22"/>
              </w:rPr>
            </w:pPr>
            <w:r w:rsidRPr="00B939F7">
              <w:rPr>
                <w:sz w:val="22"/>
                <w:szCs w:val="22"/>
              </w:rPr>
              <w:t>Not treated as part of the normal winter service but may receive intermittent treatment during certain severe weather events</w:t>
            </w:r>
            <w:r w:rsidR="00990C1E" w:rsidRPr="00B939F7">
              <w:rPr>
                <w:sz w:val="22"/>
                <w:szCs w:val="22"/>
              </w:rPr>
              <w:t>.</w:t>
            </w:r>
          </w:p>
        </w:tc>
      </w:tr>
    </w:tbl>
    <w:p w:rsidR="00894604" w:rsidRDefault="00894604" w:rsidP="00665EEA">
      <w:pPr>
        <w:pStyle w:val="BodyText"/>
        <w:ind w:left="720"/>
        <w:rPr>
          <w:rFonts w:cs="Times New Roman"/>
          <w:sz w:val="22"/>
        </w:rPr>
      </w:pPr>
    </w:p>
    <w:p w:rsidR="00F768D0" w:rsidRDefault="00F768D0" w:rsidP="00665EEA">
      <w:pPr>
        <w:pStyle w:val="BodyText"/>
        <w:ind w:left="720"/>
        <w:rPr>
          <w:rFonts w:cs="Times New Roman"/>
          <w:sz w:val="22"/>
        </w:rPr>
      </w:pPr>
      <w:r>
        <w:rPr>
          <w:rFonts w:cs="Times New Roman"/>
          <w:sz w:val="22"/>
        </w:rPr>
        <w:t xml:space="preserve">It is the policy of Wicklow County Council to carry out Winter Maintenance based on the priority of routes and the Level of Service to be designated under each priority heading. </w:t>
      </w:r>
    </w:p>
    <w:p w:rsidR="00F768D0" w:rsidRDefault="00F768D0" w:rsidP="00665EEA">
      <w:pPr>
        <w:pStyle w:val="BodyText"/>
        <w:ind w:left="720"/>
        <w:rPr>
          <w:rFonts w:cs="Times New Roman"/>
          <w:sz w:val="22"/>
        </w:rPr>
      </w:pPr>
      <w:r>
        <w:rPr>
          <w:rFonts w:cs="Times New Roman"/>
          <w:sz w:val="22"/>
        </w:rPr>
        <w:t>The mobilisation and treatment times for the route types specified above will be as follows dependent on available resources.</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2362"/>
        <w:gridCol w:w="2362"/>
        <w:gridCol w:w="2363"/>
      </w:tblGrid>
      <w:tr w:rsidR="00F768D0" w:rsidTr="006A6659">
        <w:trPr>
          <w:trHeight w:val="567"/>
        </w:trPr>
        <w:tc>
          <w:tcPr>
            <w:tcW w:w="2410" w:type="dxa"/>
            <w:shd w:val="clear" w:color="auto" w:fill="BFBFBF" w:themeFill="background1" w:themeFillShade="BF"/>
            <w:vAlign w:val="center"/>
          </w:tcPr>
          <w:p w:rsidR="00F768D0" w:rsidRDefault="00F768D0">
            <w:pPr>
              <w:pStyle w:val="TableText"/>
              <w:tabs>
                <w:tab w:val="clear" w:pos="992"/>
              </w:tabs>
              <w:spacing w:before="60" w:after="60"/>
              <w:rPr>
                <w:b/>
              </w:rPr>
            </w:pPr>
            <w:r>
              <w:rPr>
                <w:b/>
              </w:rPr>
              <w:t>Treatment Route</w:t>
            </w:r>
          </w:p>
        </w:tc>
        <w:tc>
          <w:tcPr>
            <w:tcW w:w="2362" w:type="dxa"/>
            <w:shd w:val="clear" w:color="auto" w:fill="BFBFBF" w:themeFill="background1" w:themeFillShade="BF"/>
            <w:vAlign w:val="center"/>
          </w:tcPr>
          <w:p w:rsidR="00F768D0" w:rsidRDefault="00F768D0">
            <w:pPr>
              <w:pStyle w:val="TableText"/>
              <w:tabs>
                <w:tab w:val="clear" w:pos="992"/>
              </w:tabs>
              <w:spacing w:before="60" w:after="60"/>
              <w:rPr>
                <w:b/>
              </w:rPr>
            </w:pPr>
            <w:r>
              <w:rPr>
                <w:b/>
              </w:rPr>
              <w:t>Priority 1</w:t>
            </w:r>
          </w:p>
        </w:tc>
        <w:tc>
          <w:tcPr>
            <w:tcW w:w="2362" w:type="dxa"/>
            <w:shd w:val="clear" w:color="auto" w:fill="BFBFBF" w:themeFill="background1" w:themeFillShade="BF"/>
            <w:vAlign w:val="center"/>
          </w:tcPr>
          <w:p w:rsidR="00F768D0" w:rsidRDefault="00F768D0">
            <w:pPr>
              <w:pStyle w:val="TableText"/>
              <w:tabs>
                <w:tab w:val="clear" w:pos="992"/>
              </w:tabs>
              <w:spacing w:before="60" w:after="60"/>
              <w:rPr>
                <w:b/>
              </w:rPr>
            </w:pPr>
            <w:r>
              <w:rPr>
                <w:b/>
              </w:rPr>
              <w:t>Priority 2</w:t>
            </w:r>
          </w:p>
        </w:tc>
        <w:tc>
          <w:tcPr>
            <w:tcW w:w="2363" w:type="dxa"/>
            <w:shd w:val="clear" w:color="auto" w:fill="BFBFBF" w:themeFill="background1" w:themeFillShade="BF"/>
            <w:vAlign w:val="center"/>
          </w:tcPr>
          <w:p w:rsidR="00F768D0" w:rsidRDefault="00F768D0">
            <w:pPr>
              <w:pStyle w:val="TableText"/>
              <w:tabs>
                <w:tab w:val="clear" w:pos="992"/>
              </w:tabs>
              <w:spacing w:before="60" w:after="60"/>
              <w:rPr>
                <w:b/>
              </w:rPr>
            </w:pPr>
            <w:r>
              <w:rPr>
                <w:b/>
              </w:rPr>
              <w:t>Priority 3</w:t>
            </w:r>
          </w:p>
        </w:tc>
      </w:tr>
      <w:tr w:rsidR="00F768D0" w:rsidTr="00665EEA">
        <w:trPr>
          <w:trHeight w:val="567"/>
        </w:trPr>
        <w:tc>
          <w:tcPr>
            <w:tcW w:w="2410" w:type="dxa"/>
            <w:vAlign w:val="center"/>
          </w:tcPr>
          <w:p w:rsidR="00F768D0" w:rsidRDefault="00F768D0">
            <w:pPr>
              <w:pStyle w:val="TableText"/>
              <w:tabs>
                <w:tab w:val="clear" w:pos="992"/>
              </w:tabs>
              <w:spacing w:before="60" w:after="60"/>
            </w:pPr>
            <w:r>
              <w:t>Mobilisation Time</w:t>
            </w:r>
          </w:p>
        </w:tc>
        <w:tc>
          <w:tcPr>
            <w:tcW w:w="2362" w:type="dxa"/>
            <w:vAlign w:val="center"/>
          </w:tcPr>
          <w:p w:rsidR="00F768D0" w:rsidRDefault="00F768D0">
            <w:pPr>
              <w:pStyle w:val="TableText"/>
              <w:tabs>
                <w:tab w:val="clear" w:pos="992"/>
              </w:tabs>
              <w:spacing w:before="60" w:after="60"/>
            </w:pPr>
            <w:r>
              <w:t>2 hr</w:t>
            </w:r>
          </w:p>
        </w:tc>
        <w:tc>
          <w:tcPr>
            <w:tcW w:w="2362" w:type="dxa"/>
            <w:vAlign w:val="center"/>
          </w:tcPr>
          <w:p w:rsidR="00F768D0" w:rsidRDefault="00F768D0">
            <w:pPr>
              <w:pStyle w:val="TableText"/>
              <w:tabs>
                <w:tab w:val="clear" w:pos="992"/>
              </w:tabs>
              <w:spacing w:before="60" w:after="60"/>
            </w:pPr>
            <w:r>
              <w:t>2 hr</w:t>
            </w:r>
          </w:p>
        </w:tc>
        <w:tc>
          <w:tcPr>
            <w:tcW w:w="2363" w:type="dxa"/>
            <w:vAlign w:val="center"/>
          </w:tcPr>
          <w:p w:rsidR="00F768D0" w:rsidRDefault="00F768D0">
            <w:pPr>
              <w:pStyle w:val="TableText"/>
              <w:tabs>
                <w:tab w:val="clear" w:pos="992"/>
              </w:tabs>
              <w:spacing w:before="60" w:after="60"/>
            </w:pPr>
            <w:r>
              <w:t>When possible</w:t>
            </w:r>
          </w:p>
        </w:tc>
      </w:tr>
      <w:tr w:rsidR="00F768D0" w:rsidTr="00665EEA">
        <w:trPr>
          <w:trHeight w:val="567"/>
        </w:trPr>
        <w:tc>
          <w:tcPr>
            <w:tcW w:w="2410" w:type="dxa"/>
            <w:vAlign w:val="center"/>
          </w:tcPr>
          <w:p w:rsidR="00F768D0" w:rsidRDefault="00F768D0">
            <w:pPr>
              <w:pStyle w:val="TableText"/>
              <w:tabs>
                <w:tab w:val="clear" w:pos="992"/>
              </w:tabs>
              <w:spacing w:before="60" w:after="60"/>
            </w:pPr>
            <w:r>
              <w:t>Treatment Time</w:t>
            </w:r>
          </w:p>
        </w:tc>
        <w:tc>
          <w:tcPr>
            <w:tcW w:w="2362" w:type="dxa"/>
            <w:vAlign w:val="center"/>
          </w:tcPr>
          <w:p w:rsidR="00F768D0" w:rsidRDefault="00F768D0">
            <w:pPr>
              <w:pStyle w:val="TableText"/>
              <w:tabs>
                <w:tab w:val="clear" w:pos="992"/>
              </w:tabs>
              <w:spacing w:before="60" w:after="60"/>
            </w:pPr>
            <w:r>
              <w:t>2 hr</w:t>
            </w:r>
          </w:p>
        </w:tc>
        <w:tc>
          <w:tcPr>
            <w:tcW w:w="2362" w:type="dxa"/>
            <w:vAlign w:val="center"/>
          </w:tcPr>
          <w:p w:rsidR="00F768D0" w:rsidRDefault="00F768D0">
            <w:pPr>
              <w:pStyle w:val="TableText"/>
              <w:tabs>
                <w:tab w:val="clear" w:pos="992"/>
              </w:tabs>
              <w:spacing w:before="60" w:after="60"/>
            </w:pPr>
            <w:r>
              <w:t>4 hr</w:t>
            </w:r>
          </w:p>
        </w:tc>
        <w:tc>
          <w:tcPr>
            <w:tcW w:w="2363" w:type="dxa"/>
            <w:vAlign w:val="center"/>
          </w:tcPr>
          <w:p w:rsidR="00F768D0" w:rsidRDefault="00F768D0">
            <w:pPr>
              <w:pStyle w:val="TableText"/>
              <w:tabs>
                <w:tab w:val="clear" w:pos="992"/>
              </w:tabs>
              <w:spacing w:before="60" w:after="60"/>
            </w:pPr>
            <w:r>
              <w:t>When possible</w:t>
            </w:r>
          </w:p>
        </w:tc>
      </w:tr>
    </w:tbl>
    <w:p w:rsidR="00665EEA" w:rsidRDefault="00665EEA" w:rsidP="00665EEA">
      <w:pPr>
        <w:spacing w:after="0"/>
        <w:jc w:val="center"/>
      </w:pPr>
    </w:p>
    <w:p w:rsidR="00F768D0" w:rsidRPr="000D2D81" w:rsidRDefault="00F768D0" w:rsidP="00D817CC">
      <w:pPr>
        <w:pStyle w:val="Heading2"/>
        <w:ind w:firstLine="720"/>
      </w:pPr>
      <w:bookmarkStart w:id="12" w:name="_Toc87952087"/>
      <w:r w:rsidRPr="000D2D81">
        <w:lastRenderedPageBreak/>
        <w:t>Footpaths</w:t>
      </w:r>
      <w:bookmarkEnd w:id="12"/>
    </w:p>
    <w:p w:rsidR="00F768D0" w:rsidRDefault="00F768D0" w:rsidP="00665EEA">
      <w:pPr>
        <w:ind w:left="720"/>
      </w:pPr>
      <w:r>
        <w:t>The determination of which footpaths (if any) should be treated will be decided locally</w:t>
      </w:r>
      <w:r w:rsidR="00145955">
        <w:t xml:space="preserve"> by the MD Engineers/GSS’s in each District</w:t>
      </w:r>
      <w:r>
        <w:t xml:space="preserve"> and will depend on factors such as weather conditions, proximity to public transport services and the amount of footfall on the footpath concerned. (</w:t>
      </w:r>
      <w:proofErr w:type="gramStart"/>
      <w:r>
        <w:t>e.g</w:t>
      </w:r>
      <w:proofErr w:type="gramEnd"/>
      <w:r>
        <w:t>. commercial town centres and proxim</w:t>
      </w:r>
      <w:r w:rsidR="00353942">
        <w:t>ity to educational /</w:t>
      </w:r>
      <w:r>
        <w:t xml:space="preserve"> religious centres).</w:t>
      </w:r>
    </w:p>
    <w:p w:rsidR="00F768D0" w:rsidRPr="008423E9" w:rsidRDefault="00F768D0" w:rsidP="00D817CC">
      <w:pPr>
        <w:pStyle w:val="Heading1"/>
      </w:pPr>
      <w:bookmarkStart w:id="13" w:name="_Toc87952088"/>
      <w:r w:rsidRPr="008423E9">
        <w:t>6.0</w:t>
      </w:r>
      <w:r w:rsidRPr="008423E9">
        <w:tab/>
      </w:r>
      <w:r w:rsidR="00BF0717">
        <w:t>OVERALL MAP OF SERVICE PLAN AREA</w:t>
      </w:r>
      <w:bookmarkEnd w:id="13"/>
    </w:p>
    <w:p w:rsidR="00F768D0" w:rsidRDefault="00F768D0" w:rsidP="00665EEA">
      <w:pPr>
        <w:spacing w:after="120"/>
        <w:ind w:left="720"/>
      </w:pPr>
      <w:r>
        <w:t>Appendix 1 includes overall map of the area covered by the Winter Service Programme. Details included are:-</w:t>
      </w:r>
    </w:p>
    <w:p w:rsidR="00F768D0" w:rsidRDefault="00F768D0">
      <w:pPr>
        <w:numPr>
          <w:ilvl w:val="0"/>
          <w:numId w:val="1"/>
        </w:numPr>
        <w:spacing w:after="120"/>
      </w:pPr>
      <w:r>
        <w:t>The overall extent of the network covered by the Winter Service Plan</w:t>
      </w:r>
    </w:p>
    <w:p w:rsidR="00F768D0" w:rsidRPr="0018051B" w:rsidRDefault="00F768D0">
      <w:pPr>
        <w:numPr>
          <w:ilvl w:val="0"/>
          <w:numId w:val="1"/>
        </w:numPr>
        <w:spacing w:after="120"/>
        <w:rPr>
          <w:szCs w:val="22"/>
        </w:rPr>
      </w:pPr>
      <w:r w:rsidRPr="0018051B">
        <w:rPr>
          <w:szCs w:val="22"/>
        </w:rPr>
        <w:t xml:space="preserve">The hierarchy of treatment of routes including Red for Priority 1 and Blue for Priority 2. </w:t>
      </w:r>
    </w:p>
    <w:p w:rsidR="00F768D0" w:rsidRPr="0018051B" w:rsidRDefault="00F768D0">
      <w:pPr>
        <w:numPr>
          <w:ilvl w:val="0"/>
          <w:numId w:val="1"/>
        </w:numPr>
        <w:spacing w:after="120"/>
        <w:rPr>
          <w:szCs w:val="22"/>
        </w:rPr>
      </w:pPr>
      <w:r w:rsidRPr="0018051B">
        <w:rPr>
          <w:szCs w:val="22"/>
        </w:rPr>
        <w:t>Local Authority boundaries.</w:t>
      </w:r>
    </w:p>
    <w:p w:rsidR="00F768D0" w:rsidRPr="0018051B" w:rsidRDefault="00F768D0">
      <w:pPr>
        <w:numPr>
          <w:ilvl w:val="0"/>
          <w:numId w:val="1"/>
        </w:numPr>
        <w:spacing w:after="120"/>
        <w:rPr>
          <w:szCs w:val="22"/>
        </w:rPr>
      </w:pPr>
      <w:r w:rsidRPr="0018051B">
        <w:rPr>
          <w:szCs w:val="22"/>
        </w:rPr>
        <w:t>Other</w:t>
      </w:r>
      <w:r>
        <w:rPr>
          <w:szCs w:val="22"/>
        </w:rPr>
        <w:t xml:space="preserve"> Priority 1 </w:t>
      </w:r>
      <w:r w:rsidRPr="0018051B">
        <w:rPr>
          <w:szCs w:val="22"/>
        </w:rPr>
        <w:t>Routes treated by third parties</w:t>
      </w:r>
      <w:r>
        <w:rPr>
          <w:szCs w:val="22"/>
        </w:rPr>
        <w:t xml:space="preserve"> as part of their respective Winter Service Programmes</w:t>
      </w:r>
      <w:r w:rsidRPr="0018051B">
        <w:rPr>
          <w:szCs w:val="22"/>
        </w:rPr>
        <w:t>.</w:t>
      </w:r>
    </w:p>
    <w:p w:rsidR="00511262" w:rsidRPr="00511262" w:rsidRDefault="00F768D0" w:rsidP="00511262">
      <w:pPr>
        <w:pStyle w:val="Heading1"/>
      </w:pPr>
      <w:bookmarkStart w:id="14" w:name="_Toc87952089"/>
      <w:r>
        <w:t>7.0</w:t>
      </w:r>
      <w:r>
        <w:tab/>
      </w:r>
      <w:r w:rsidR="00BF0717">
        <w:t>RESPONSIBILITIES</w:t>
      </w:r>
      <w:bookmarkEnd w:id="14"/>
    </w:p>
    <w:p w:rsidR="00662B75" w:rsidRDefault="00F768D0" w:rsidP="00D817CC">
      <w:pPr>
        <w:pStyle w:val="Heading2"/>
      </w:pPr>
      <w:r>
        <w:tab/>
      </w:r>
      <w:bookmarkStart w:id="15" w:name="_Toc87952090"/>
      <w:r w:rsidR="00662B75">
        <w:t>7.1 Winter Services Manager</w:t>
      </w:r>
      <w:bookmarkEnd w:id="15"/>
    </w:p>
    <w:p w:rsidR="00662B75" w:rsidRDefault="00662B75" w:rsidP="00662B75">
      <w:pPr>
        <w:ind w:left="720"/>
      </w:pPr>
      <w:r>
        <w:t>The Winter Services Manager</w:t>
      </w:r>
      <w:r w:rsidR="00FD6020">
        <w:t xml:space="preserve"> (WSM)</w:t>
      </w:r>
      <w:r>
        <w:t xml:space="preserve"> is responsible for </w:t>
      </w:r>
      <w:r w:rsidR="00126CA2">
        <w:t xml:space="preserve">co-ordinating </w:t>
      </w:r>
      <w:r>
        <w:t>the overall deliver</w:t>
      </w:r>
      <w:r w:rsidR="004B5D78">
        <w:t>y</w:t>
      </w:r>
      <w:r>
        <w:t xml:space="preserve"> of Wicklow County Councils response to cold weather events, i</w:t>
      </w:r>
      <w:r w:rsidR="00BB2874">
        <w:t>n particular the winter salting/</w:t>
      </w:r>
      <w:r>
        <w:t xml:space="preserve">gritting response. The role </w:t>
      </w:r>
      <w:r w:rsidR="00413F06">
        <w:t>dovetails</w:t>
      </w:r>
      <w:r>
        <w:t xml:space="preserve"> w</w:t>
      </w:r>
      <w:r w:rsidR="00D1627A">
        <w:t>ith that of the Machinery Yard E</w:t>
      </w:r>
      <w:r>
        <w:t>ngineer</w:t>
      </w:r>
      <w:r w:rsidR="00D1627A">
        <w:t>’</w:t>
      </w:r>
      <w:r>
        <w:t xml:space="preserve">s duties in terms of responsibilities relating the plant, equipment and personnel engaged in winter Maintenance activities. </w:t>
      </w:r>
    </w:p>
    <w:p w:rsidR="00662B75" w:rsidRDefault="00662B75" w:rsidP="00662B75">
      <w:pPr>
        <w:ind w:left="720"/>
      </w:pPr>
      <w:r>
        <w:t xml:space="preserve">The </w:t>
      </w:r>
      <w:r w:rsidR="00FD6020">
        <w:t>WSM</w:t>
      </w:r>
      <w:r>
        <w:t xml:space="preserve"> is responsible for ensuring the Winter Service Plan is updated as required. The </w:t>
      </w:r>
      <w:r w:rsidR="00FD6020">
        <w:t xml:space="preserve">WSM </w:t>
      </w:r>
      <w:r>
        <w:t>shall ensure all personnel listed in the document are briefed on their roles and responsibilities and that contact details are validated. The</w:t>
      </w:r>
      <w:r w:rsidR="00FD6020">
        <w:t xml:space="preserve"> Winter</w:t>
      </w:r>
      <w:r>
        <w:t xml:space="preserve"> Service Plan shall be made available to </w:t>
      </w:r>
      <w:r w:rsidR="00D1627A">
        <w:t>the public through the Wicklow C</w:t>
      </w:r>
      <w:r>
        <w:t>ounty Council website.</w:t>
      </w:r>
    </w:p>
    <w:p w:rsidR="00FD6020" w:rsidRDefault="00FD6020" w:rsidP="00662B75">
      <w:pPr>
        <w:ind w:left="720"/>
      </w:pPr>
      <w:r>
        <w:t>The WSM shall ensure that all plant and equipment used in winter Maintenance activities is properly maintained and fit</w:t>
      </w:r>
      <w:r w:rsidR="00BB2874">
        <w:t xml:space="preserve"> for purpose</w:t>
      </w:r>
      <w:r>
        <w:t>. The WSM shall</w:t>
      </w:r>
      <w:r w:rsidR="00883AFC">
        <w:t xml:space="preserve"> also</w:t>
      </w:r>
      <w:r>
        <w:t xml:space="preserve"> arrange calibration of plant and equipment and maintain up to date records of same.</w:t>
      </w:r>
    </w:p>
    <w:p w:rsidR="00FD6020" w:rsidRDefault="00FD6020" w:rsidP="00662B75">
      <w:pPr>
        <w:ind w:left="720"/>
      </w:pPr>
      <w:r>
        <w:t xml:space="preserve">The </w:t>
      </w:r>
      <w:r w:rsidR="00D1627A">
        <w:t>WSM shall prepare a rota of Duty E</w:t>
      </w:r>
      <w:r>
        <w:t xml:space="preserve">ngineers for the </w:t>
      </w:r>
      <w:r w:rsidR="00883AFC">
        <w:t>winter</w:t>
      </w:r>
      <w:r>
        <w:t xml:space="preserve"> maintenance season</w:t>
      </w:r>
      <w:r w:rsidR="00D1627A">
        <w:t xml:space="preserve">. The WSM shall </w:t>
      </w:r>
      <w:r w:rsidR="00BB2874">
        <w:t>co-ordinate the activities of the Duty Engineers and provide support and training as required.</w:t>
      </w:r>
    </w:p>
    <w:p w:rsidR="00BB2874" w:rsidRDefault="00BB2874" w:rsidP="00662B75">
      <w:pPr>
        <w:ind w:left="720"/>
      </w:pPr>
      <w:r>
        <w:t>The WSM</w:t>
      </w:r>
      <w:r w:rsidR="0093598E">
        <w:t>, using information supplied by</w:t>
      </w:r>
      <w:r w:rsidR="003C5EEF">
        <w:t xml:space="preserve"> the MD Engineers,</w:t>
      </w:r>
      <w:r>
        <w:t xml:space="preserve"> shall monitor stocks of salt and ensure that adequate supplies of salt are maintained</w:t>
      </w:r>
      <w:r w:rsidRPr="00BB2874">
        <w:t xml:space="preserve"> </w:t>
      </w:r>
      <w:r>
        <w:t xml:space="preserve">throughout the winter service season. The WSM shall also </w:t>
      </w:r>
      <w:r w:rsidR="003D0286">
        <w:t>ensure that salt depots are properly maintained and liaise with Municipal District Engineers with regard to the upkeep and maintenance of salt depots.</w:t>
      </w:r>
    </w:p>
    <w:p w:rsidR="003C5EEF" w:rsidRDefault="003D0286" w:rsidP="00662B75">
      <w:pPr>
        <w:ind w:left="720"/>
      </w:pPr>
      <w:r>
        <w:t>The WSM</w:t>
      </w:r>
      <w:r w:rsidR="00D25872">
        <w:t>, with direct inputs</w:t>
      </w:r>
      <w:r w:rsidR="003C5EEF">
        <w:t xml:space="preserve"> from the MD Engineers, GSS’s in each MD and Drivers in each </w:t>
      </w:r>
      <w:proofErr w:type="gramStart"/>
      <w:r w:rsidR="003C5EEF">
        <w:t>MD,</w:t>
      </w:r>
      <w:proofErr w:type="gramEnd"/>
      <w:r>
        <w:t xml:space="preserve"> shall be responsible for the overall management of Health, Safety and Welfare for all Winter Maintenance operations. </w:t>
      </w:r>
      <w:r w:rsidR="00D25872">
        <w:t>MD Engineers, GSS’s and Drivers in each District shall immediately report any problems</w:t>
      </w:r>
      <w:r w:rsidR="0093598E">
        <w:t xml:space="preserve"> or issues</w:t>
      </w:r>
      <w:r w:rsidR="00D25872">
        <w:t xml:space="preserve"> related to Health, Safety and Welfare issues to the WSM and to the Health &amp; Safety Officer, where appropriate.</w:t>
      </w:r>
    </w:p>
    <w:p w:rsidR="003D0286" w:rsidRDefault="00126CA2" w:rsidP="00662B75">
      <w:pPr>
        <w:ind w:left="720"/>
      </w:pPr>
      <w:r>
        <w:t>Over the cour</w:t>
      </w:r>
      <w:r w:rsidR="002E4E70">
        <w:t>se of the 202</w:t>
      </w:r>
      <w:r w:rsidR="003A2D8C">
        <w:t>2/2023</w:t>
      </w:r>
      <w:r w:rsidR="003D0286">
        <w:t xml:space="preserve"> season</w:t>
      </w:r>
      <w:r w:rsidR="00353942">
        <w:t>,</w:t>
      </w:r>
      <w:r w:rsidR="003D0286">
        <w:t xml:space="preserve"> a review of the following items shall be prioritised</w:t>
      </w:r>
      <w:r w:rsidR="003C5EEF">
        <w:t xml:space="preserve"> (refer to Appendix 2</w:t>
      </w:r>
      <w:r w:rsidR="00D25872">
        <w:t xml:space="preserve"> </w:t>
      </w:r>
      <w:r w:rsidR="0068210C">
        <w:t xml:space="preserve">- </w:t>
      </w:r>
      <w:r w:rsidR="00D25872">
        <w:t>Staff Responsibilities for Priority Items,</w:t>
      </w:r>
      <w:r w:rsidR="003C5EEF">
        <w:t xml:space="preserve"> attached for more specific details)</w:t>
      </w:r>
      <w:r w:rsidR="0093598E">
        <w:t>:</w:t>
      </w:r>
    </w:p>
    <w:p w:rsidR="003D0286" w:rsidRDefault="003D0286" w:rsidP="002B3F46">
      <w:pPr>
        <w:pStyle w:val="ListParagraph"/>
        <w:numPr>
          <w:ilvl w:val="0"/>
          <w:numId w:val="4"/>
        </w:numPr>
      </w:pPr>
      <w:r>
        <w:lastRenderedPageBreak/>
        <w:t>Documented Risk assessment of gritting routes</w:t>
      </w:r>
    </w:p>
    <w:p w:rsidR="00C55100" w:rsidRPr="00662B75" w:rsidRDefault="00C55100" w:rsidP="002B3F46">
      <w:pPr>
        <w:pStyle w:val="ListParagraph"/>
        <w:numPr>
          <w:ilvl w:val="0"/>
          <w:numId w:val="4"/>
        </w:numPr>
      </w:pPr>
      <w:r>
        <w:t xml:space="preserve">Conduct </w:t>
      </w:r>
      <w:r w:rsidR="00757BFC">
        <w:t xml:space="preserve">H&amp;S </w:t>
      </w:r>
      <w:r>
        <w:t>Audit of gritting operations</w:t>
      </w:r>
    </w:p>
    <w:p w:rsidR="003D0286" w:rsidRDefault="003D0286" w:rsidP="002B3F46">
      <w:pPr>
        <w:pStyle w:val="ListParagraph"/>
        <w:numPr>
          <w:ilvl w:val="0"/>
          <w:numId w:val="4"/>
        </w:numPr>
      </w:pPr>
      <w:r>
        <w:t>Communication equipment and mobile phone coverage</w:t>
      </w:r>
    </w:p>
    <w:p w:rsidR="00326EBC" w:rsidRDefault="00326EBC" w:rsidP="002B3F46">
      <w:pPr>
        <w:pStyle w:val="ListParagraph"/>
        <w:numPr>
          <w:ilvl w:val="0"/>
          <w:numId w:val="4"/>
        </w:numPr>
      </w:pPr>
      <w:r>
        <w:t>Depot improvements including loading equipment</w:t>
      </w:r>
    </w:p>
    <w:p w:rsidR="003D0286" w:rsidRDefault="003D0286" w:rsidP="002B3F46">
      <w:pPr>
        <w:pStyle w:val="ListParagraph"/>
        <w:numPr>
          <w:ilvl w:val="0"/>
          <w:numId w:val="4"/>
        </w:numPr>
      </w:pPr>
      <w:r>
        <w:t>Lone working policy</w:t>
      </w:r>
    </w:p>
    <w:p w:rsidR="003D0286" w:rsidRDefault="003D0286" w:rsidP="002B3F46">
      <w:pPr>
        <w:pStyle w:val="ListParagraph"/>
        <w:numPr>
          <w:ilvl w:val="0"/>
          <w:numId w:val="4"/>
        </w:numPr>
      </w:pPr>
      <w:r>
        <w:t>Working time act compliance</w:t>
      </w:r>
    </w:p>
    <w:p w:rsidR="00662B75" w:rsidRDefault="00326EBC" w:rsidP="00326EBC">
      <w:pPr>
        <w:ind w:left="720"/>
      </w:pPr>
      <w:r w:rsidRPr="00511262">
        <w:t>The WSM</w:t>
      </w:r>
      <w:r w:rsidR="0093598E" w:rsidRPr="00511262">
        <w:t>, based on information supplied by the MD Engineers,</w:t>
      </w:r>
      <w:r w:rsidRPr="00511262">
        <w:t xml:space="preserve"> shall provide a weekly update to the S</w:t>
      </w:r>
      <w:r w:rsidR="00511262" w:rsidRPr="00511262">
        <w:t xml:space="preserve">enior Engineer </w:t>
      </w:r>
      <w:r w:rsidRPr="00511262">
        <w:t>roads on Winter Service activities. This update shall provide data for inclusion in the CE’s monthly report to Members on council activities.</w:t>
      </w:r>
      <w:r w:rsidR="002E4E70">
        <w:t xml:space="preserve"> Weekly data to be saved at </w:t>
      </w:r>
      <w:r w:rsidR="002E4E70" w:rsidRPr="003A2D8C">
        <w:t>G:\Groups\Road</w:t>
      </w:r>
      <w:r w:rsidR="003A2D8C">
        <w:t>s\Winter Maintenance\Season 2022</w:t>
      </w:r>
      <w:r w:rsidR="002E4E70" w:rsidRPr="003A2D8C">
        <w:t>-2022</w:t>
      </w:r>
      <w:r w:rsidR="003A2D8C">
        <w:t>3</w:t>
      </w:r>
    </w:p>
    <w:p w:rsidR="00F768D0" w:rsidRDefault="00326EBC" w:rsidP="00326EBC">
      <w:pPr>
        <w:pStyle w:val="Heading2"/>
        <w:ind w:firstLine="720"/>
      </w:pPr>
      <w:bookmarkStart w:id="16" w:name="_Toc87952091"/>
      <w:r>
        <w:t>7.2</w:t>
      </w:r>
      <w:r w:rsidR="00F768D0">
        <w:tab/>
      </w:r>
      <w:r w:rsidR="00F768D0" w:rsidRPr="00BF0717">
        <w:t>Winter Service Duty Engineers</w:t>
      </w:r>
      <w:bookmarkEnd w:id="16"/>
    </w:p>
    <w:p w:rsidR="008423E9" w:rsidRDefault="00F768D0" w:rsidP="00D80B21">
      <w:pPr>
        <w:pStyle w:val="BodyTextIndent"/>
        <w:rPr>
          <w:sz w:val="22"/>
        </w:rPr>
      </w:pPr>
      <w:r>
        <w:rPr>
          <w:sz w:val="22"/>
        </w:rPr>
        <w:t>Wicklow County C</w:t>
      </w:r>
      <w:r w:rsidR="000F29E2">
        <w:rPr>
          <w:sz w:val="22"/>
        </w:rPr>
        <w:t>ouncil maintains a roster of three</w:t>
      </w:r>
      <w:r>
        <w:rPr>
          <w:sz w:val="22"/>
        </w:rPr>
        <w:t xml:space="preserve"> Duty Engineers who operate the </w:t>
      </w:r>
      <w:r w:rsidR="00C92293">
        <w:rPr>
          <w:sz w:val="22"/>
        </w:rPr>
        <w:t>Transport Infrastructure Ireland (</w:t>
      </w:r>
      <w:r w:rsidR="000F426B">
        <w:rPr>
          <w:sz w:val="22"/>
        </w:rPr>
        <w:t>TII</w:t>
      </w:r>
      <w:r w:rsidR="00C92293">
        <w:rPr>
          <w:sz w:val="22"/>
        </w:rPr>
        <w:t>)</w:t>
      </w:r>
      <w:r>
        <w:rPr>
          <w:sz w:val="22"/>
        </w:rPr>
        <w:t xml:space="preserve"> </w:t>
      </w:r>
      <w:proofErr w:type="spellStart"/>
      <w:r>
        <w:rPr>
          <w:sz w:val="22"/>
        </w:rPr>
        <w:t>Vaisala</w:t>
      </w:r>
      <w:proofErr w:type="spellEnd"/>
      <w:r>
        <w:rPr>
          <w:sz w:val="22"/>
        </w:rPr>
        <w:t xml:space="preserve"> DSS Manager Weather Prediction System for Wicklow County Council for the winter service season</w:t>
      </w:r>
      <w:r w:rsidRPr="005D38C3">
        <w:rPr>
          <w:sz w:val="22"/>
        </w:rPr>
        <w:t xml:space="preserve">. </w:t>
      </w:r>
    </w:p>
    <w:p w:rsidR="008423E9" w:rsidRDefault="00093FB6" w:rsidP="00D80B21">
      <w:pPr>
        <w:pStyle w:val="BodyTextIndent"/>
        <w:rPr>
          <w:sz w:val="22"/>
        </w:rPr>
      </w:pPr>
      <w:r w:rsidRPr="005D38C3">
        <w:rPr>
          <w:sz w:val="22"/>
        </w:rPr>
        <w:t>It is t</w:t>
      </w:r>
      <w:r w:rsidR="00990C1E" w:rsidRPr="005D38C3">
        <w:rPr>
          <w:sz w:val="22"/>
        </w:rPr>
        <w:t xml:space="preserve">he Duty Engineer’s responsibility to provide advice to the </w:t>
      </w:r>
      <w:r w:rsidR="00D74DA9" w:rsidRPr="005D38C3">
        <w:rPr>
          <w:sz w:val="22"/>
        </w:rPr>
        <w:t xml:space="preserve">Municipal </w:t>
      </w:r>
      <w:r w:rsidR="00990C1E" w:rsidRPr="005D38C3">
        <w:rPr>
          <w:sz w:val="22"/>
        </w:rPr>
        <w:t>District Engineers in relation to the treatment of Priority 1 and 2 Roads</w:t>
      </w:r>
      <w:r w:rsidRPr="005D38C3">
        <w:rPr>
          <w:sz w:val="22"/>
        </w:rPr>
        <w:t>. This advice is</w:t>
      </w:r>
      <w:r w:rsidR="00990C1E" w:rsidRPr="005D38C3">
        <w:rPr>
          <w:sz w:val="22"/>
        </w:rPr>
        <w:t xml:space="preserve"> </w:t>
      </w:r>
      <w:r w:rsidRPr="005D38C3">
        <w:rPr>
          <w:sz w:val="22"/>
        </w:rPr>
        <w:t xml:space="preserve">given in accordance with </w:t>
      </w:r>
      <w:r w:rsidR="00990C1E" w:rsidRPr="005D38C3">
        <w:rPr>
          <w:sz w:val="22"/>
        </w:rPr>
        <w:t xml:space="preserve">the </w:t>
      </w:r>
      <w:r w:rsidRPr="005D38C3">
        <w:rPr>
          <w:sz w:val="22"/>
        </w:rPr>
        <w:t xml:space="preserve">policies and </w:t>
      </w:r>
      <w:proofErr w:type="gramStart"/>
      <w:r w:rsidRPr="005D38C3">
        <w:rPr>
          <w:sz w:val="22"/>
        </w:rPr>
        <w:t xml:space="preserve">procedures set out in </w:t>
      </w:r>
      <w:r w:rsidR="00D74DA9" w:rsidRPr="005D38C3">
        <w:rPr>
          <w:sz w:val="22"/>
        </w:rPr>
        <w:t>the Winter Service Plan</w:t>
      </w:r>
      <w:r w:rsidRPr="005D38C3">
        <w:rPr>
          <w:sz w:val="22"/>
        </w:rPr>
        <w:t xml:space="preserve"> and is</w:t>
      </w:r>
      <w:proofErr w:type="gramEnd"/>
      <w:r w:rsidRPr="005D38C3">
        <w:rPr>
          <w:sz w:val="22"/>
        </w:rPr>
        <w:t xml:space="preserve"> based on the forecasts</w:t>
      </w:r>
      <w:r w:rsidR="00990C1E" w:rsidRPr="005D38C3">
        <w:rPr>
          <w:sz w:val="22"/>
        </w:rPr>
        <w:t xml:space="preserve"> </w:t>
      </w:r>
      <w:r w:rsidRPr="005D38C3">
        <w:rPr>
          <w:sz w:val="22"/>
        </w:rPr>
        <w:t xml:space="preserve">and information </w:t>
      </w:r>
      <w:r w:rsidR="00990C1E" w:rsidRPr="005D38C3">
        <w:rPr>
          <w:sz w:val="22"/>
        </w:rPr>
        <w:t xml:space="preserve">available </w:t>
      </w:r>
      <w:r w:rsidRPr="005D38C3">
        <w:rPr>
          <w:sz w:val="22"/>
        </w:rPr>
        <w:t xml:space="preserve">to the Duty Engineer </w:t>
      </w:r>
      <w:r w:rsidR="00990C1E" w:rsidRPr="005D38C3">
        <w:rPr>
          <w:sz w:val="22"/>
        </w:rPr>
        <w:t xml:space="preserve">on the </w:t>
      </w:r>
      <w:r w:rsidR="00390E4C" w:rsidRPr="005D38C3">
        <w:rPr>
          <w:sz w:val="22"/>
        </w:rPr>
        <w:t>Transport Infrastructure Ireland (</w:t>
      </w:r>
      <w:r w:rsidR="000F426B">
        <w:rPr>
          <w:sz w:val="22"/>
        </w:rPr>
        <w:t>TII</w:t>
      </w:r>
      <w:r w:rsidR="00390E4C" w:rsidRPr="005D38C3">
        <w:rPr>
          <w:sz w:val="22"/>
        </w:rPr>
        <w:t xml:space="preserve">) </w:t>
      </w:r>
      <w:proofErr w:type="spellStart"/>
      <w:r w:rsidR="00390E4C" w:rsidRPr="005D38C3">
        <w:rPr>
          <w:sz w:val="22"/>
        </w:rPr>
        <w:t>Vaisala</w:t>
      </w:r>
      <w:proofErr w:type="spellEnd"/>
      <w:r w:rsidR="00390E4C" w:rsidRPr="005D38C3">
        <w:rPr>
          <w:sz w:val="22"/>
        </w:rPr>
        <w:t xml:space="preserve"> DSS Manager Weather Prediction Software</w:t>
      </w:r>
      <w:r w:rsidRPr="005D38C3">
        <w:rPr>
          <w:sz w:val="22"/>
        </w:rPr>
        <w:t>.</w:t>
      </w:r>
      <w:r w:rsidR="00990C1E" w:rsidRPr="005D38C3">
        <w:rPr>
          <w:sz w:val="22"/>
        </w:rPr>
        <w:t xml:space="preserve"> </w:t>
      </w:r>
    </w:p>
    <w:p w:rsidR="00F768D0" w:rsidRDefault="00F768D0" w:rsidP="00D80B21">
      <w:pPr>
        <w:pStyle w:val="BodyTextIndent"/>
        <w:rPr>
          <w:sz w:val="22"/>
        </w:rPr>
      </w:pPr>
      <w:r w:rsidRPr="005D38C3">
        <w:rPr>
          <w:sz w:val="22"/>
        </w:rPr>
        <w:t xml:space="preserve">The Duty Engineers normally operate </w:t>
      </w:r>
      <w:r w:rsidR="00DD741E" w:rsidRPr="003D220C">
        <w:rPr>
          <w:sz w:val="22"/>
        </w:rPr>
        <w:t>a rota of one week on and two weeks off</w:t>
      </w:r>
      <w:r w:rsidR="00DD741E">
        <w:rPr>
          <w:sz w:val="22"/>
        </w:rPr>
        <w:t xml:space="preserve"> </w:t>
      </w:r>
      <w:r w:rsidRPr="005D38C3">
        <w:rPr>
          <w:sz w:val="22"/>
        </w:rPr>
        <w:t xml:space="preserve">but this may vary to ensure continuity of Duty Engineer through holiday periods.  The rotation time between Duty Engineer duty periods </w:t>
      </w:r>
      <w:r w:rsidR="00D80B21" w:rsidRPr="005D38C3">
        <w:rPr>
          <w:sz w:val="22"/>
        </w:rPr>
        <w:t xml:space="preserve">is </w:t>
      </w:r>
      <w:r w:rsidR="00093FB6" w:rsidRPr="005D38C3">
        <w:rPr>
          <w:sz w:val="22"/>
        </w:rPr>
        <w:t xml:space="preserve">9am </w:t>
      </w:r>
      <w:r w:rsidRPr="005D38C3">
        <w:rPr>
          <w:sz w:val="22"/>
        </w:rPr>
        <w:t>Monday mornings</w:t>
      </w:r>
      <w:r w:rsidR="00D80B21" w:rsidRPr="005D38C3">
        <w:rPr>
          <w:sz w:val="22"/>
        </w:rPr>
        <w:t xml:space="preserve"> or as otherwise agreed between Duty Engineers</w:t>
      </w:r>
      <w:r w:rsidRPr="005D38C3">
        <w:rPr>
          <w:sz w:val="22"/>
        </w:rPr>
        <w:t>. The ro</w:t>
      </w:r>
      <w:r w:rsidRPr="00310249">
        <w:rPr>
          <w:sz w:val="22"/>
        </w:rPr>
        <w:t>ster</w:t>
      </w:r>
      <w:r>
        <w:rPr>
          <w:sz w:val="22"/>
        </w:rPr>
        <w:t xml:space="preserve"> is agreed between the </w:t>
      </w:r>
      <w:r w:rsidR="000F29E2">
        <w:rPr>
          <w:sz w:val="22"/>
        </w:rPr>
        <w:t>three</w:t>
      </w:r>
      <w:r>
        <w:rPr>
          <w:sz w:val="22"/>
        </w:rPr>
        <w:t xml:space="preserve"> Duty Engineers prior to season commencement and senior management and </w:t>
      </w:r>
      <w:r w:rsidR="00A80D45">
        <w:rPr>
          <w:sz w:val="22"/>
        </w:rPr>
        <w:t>Municipal District Engineer</w:t>
      </w:r>
      <w:r>
        <w:rPr>
          <w:sz w:val="22"/>
        </w:rPr>
        <w:t xml:space="preserve">s are notified of the roster arrangements. The </w:t>
      </w:r>
      <w:r w:rsidR="000F426B">
        <w:rPr>
          <w:sz w:val="22"/>
        </w:rPr>
        <w:t>TII</w:t>
      </w:r>
      <w:r>
        <w:rPr>
          <w:sz w:val="22"/>
        </w:rPr>
        <w:t xml:space="preserve">, Met </w:t>
      </w:r>
      <w:proofErr w:type="spellStart"/>
      <w:r>
        <w:rPr>
          <w:sz w:val="22"/>
        </w:rPr>
        <w:t>Eireann</w:t>
      </w:r>
      <w:proofErr w:type="spellEnd"/>
      <w:r>
        <w:rPr>
          <w:sz w:val="22"/>
        </w:rPr>
        <w:t xml:space="preserve"> and neighbouring Local Authorities are also notified of </w:t>
      </w:r>
      <w:r w:rsidR="00390E4C">
        <w:rPr>
          <w:sz w:val="22"/>
        </w:rPr>
        <w:t>the Duty Engineer Roster.  The R</w:t>
      </w:r>
      <w:r w:rsidR="00E47695">
        <w:rPr>
          <w:sz w:val="22"/>
        </w:rPr>
        <w:t>oster is contained in Appendix 3</w:t>
      </w:r>
      <w:r>
        <w:rPr>
          <w:sz w:val="22"/>
        </w:rPr>
        <w:t>.</w:t>
      </w:r>
    </w:p>
    <w:p w:rsidR="00963F36" w:rsidRDefault="00963F36" w:rsidP="00D80B21">
      <w:pPr>
        <w:pStyle w:val="BodyTextIndent"/>
        <w:rPr>
          <w:sz w:val="22"/>
        </w:rPr>
      </w:pPr>
      <w:r>
        <w:rPr>
          <w:sz w:val="22"/>
        </w:rPr>
        <w:t>In addition the Duty Engineers will commit to the following duties &amp; procedures in accordance with TII agreements:</w:t>
      </w:r>
    </w:p>
    <w:p w:rsidR="00963F36" w:rsidRPr="00963F36" w:rsidRDefault="00963F36" w:rsidP="002B3F46">
      <w:pPr>
        <w:pStyle w:val="BodyTextIndent"/>
        <w:numPr>
          <w:ilvl w:val="0"/>
          <w:numId w:val="5"/>
        </w:numPr>
        <w:rPr>
          <w:sz w:val="22"/>
        </w:rPr>
      </w:pPr>
      <w:r w:rsidRPr="00963F36">
        <w:rPr>
          <w:sz w:val="22"/>
        </w:rPr>
        <w:t>To be available outside normal working hours.</w:t>
      </w:r>
    </w:p>
    <w:p w:rsidR="00963F36" w:rsidRPr="00963F36" w:rsidRDefault="00963F36" w:rsidP="002B3F46">
      <w:pPr>
        <w:pStyle w:val="BodyTextIndent"/>
        <w:numPr>
          <w:ilvl w:val="0"/>
          <w:numId w:val="5"/>
        </w:numPr>
        <w:rPr>
          <w:sz w:val="22"/>
        </w:rPr>
      </w:pPr>
      <w:r w:rsidRPr="00963F36">
        <w:rPr>
          <w:sz w:val="22"/>
        </w:rPr>
        <w:t>This means ANY TIME, for the rostered period.</w:t>
      </w:r>
    </w:p>
    <w:p w:rsidR="00963F36" w:rsidRPr="00963F36" w:rsidRDefault="00963F36" w:rsidP="002B3F46">
      <w:pPr>
        <w:pStyle w:val="BodyTextIndent"/>
        <w:numPr>
          <w:ilvl w:val="0"/>
          <w:numId w:val="5"/>
        </w:numPr>
        <w:rPr>
          <w:sz w:val="22"/>
        </w:rPr>
      </w:pPr>
      <w:r w:rsidRPr="00963F36">
        <w:rPr>
          <w:sz w:val="22"/>
        </w:rPr>
        <w:t xml:space="preserve">Keep a log of activities, operations, decision making </w:t>
      </w:r>
      <w:proofErr w:type="spellStart"/>
      <w:r w:rsidRPr="00963F36">
        <w:rPr>
          <w:sz w:val="22"/>
        </w:rPr>
        <w:t>etc</w:t>
      </w:r>
      <w:proofErr w:type="spellEnd"/>
      <w:r w:rsidRPr="00963F36">
        <w:rPr>
          <w:sz w:val="22"/>
        </w:rPr>
        <w:t xml:space="preserve"> and use the </w:t>
      </w:r>
      <w:proofErr w:type="spellStart"/>
      <w:r w:rsidRPr="00963F36">
        <w:rPr>
          <w:sz w:val="22"/>
        </w:rPr>
        <w:t>RoadDSS</w:t>
      </w:r>
      <w:proofErr w:type="spellEnd"/>
      <w:r w:rsidRPr="00963F36">
        <w:rPr>
          <w:sz w:val="22"/>
        </w:rPr>
        <w:t xml:space="preserve"> Manager module so that</w:t>
      </w:r>
      <w:r>
        <w:rPr>
          <w:sz w:val="22"/>
        </w:rPr>
        <w:t xml:space="preserve"> </w:t>
      </w:r>
      <w:r w:rsidRPr="00963F36">
        <w:rPr>
          <w:sz w:val="22"/>
        </w:rPr>
        <w:t>a complete picture of decision making and operations can be inspected by TII if required.</w:t>
      </w:r>
    </w:p>
    <w:p w:rsidR="00963F36" w:rsidRPr="00963F36" w:rsidRDefault="00963F36" w:rsidP="002B3F46">
      <w:pPr>
        <w:pStyle w:val="BodyTextIndent"/>
        <w:numPr>
          <w:ilvl w:val="0"/>
          <w:numId w:val="5"/>
        </w:numPr>
        <w:rPr>
          <w:sz w:val="22"/>
        </w:rPr>
      </w:pPr>
      <w:r w:rsidRPr="00963F36">
        <w:rPr>
          <w:sz w:val="22"/>
        </w:rPr>
        <w:t xml:space="preserve">Supplement the information contained on </w:t>
      </w:r>
      <w:proofErr w:type="spellStart"/>
      <w:r w:rsidRPr="00963F36">
        <w:rPr>
          <w:sz w:val="22"/>
        </w:rPr>
        <w:t>RoadDSS</w:t>
      </w:r>
      <w:proofErr w:type="spellEnd"/>
      <w:r w:rsidRPr="00963F36">
        <w:rPr>
          <w:sz w:val="22"/>
        </w:rPr>
        <w:t xml:space="preserve"> Manager if requested.</w:t>
      </w:r>
    </w:p>
    <w:p w:rsidR="00963F36" w:rsidRPr="00963F36" w:rsidRDefault="00963F36" w:rsidP="002B3F46">
      <w:pPr>
        <w:pStyle w:val="BodyTextIndent"/>
        <w:numPr>
          <w:ilvl w:val="0"/>
          <w:numId w:val="5"/>
        </w:numPr>
        <w:rPr>
          <w:sz w:val="22"/>
        </w:rPr>
      </w:pPr>
      <w:r w:rsidRPr="00963F36">
        <w:rPr>
          <w:sz w:val="22"/>
        </w:rPr>
        <w:t>Update the National Salt Management System (NSMS) on a weekly (or daily) basis and coordinate salt</w:t>
      </w:r>
      <w:r>
        <w:rPr>
          <w:sz w:val="22"/>
        </w:rPr>
        <w:t xml:space="preserve"> </w:t>
      </w:r>
      <w:r w:rsidRPr="00963F36">
        <w:rPr>
          <w:sz w:val="22"/>
        </w:rPr>
        <w:t>deliveries/collections for your county as required.</w:t>
      </w:r>
    </w:p>
    <w:p w:rsidR="00963F36" w:rsidRPr="00963F36" w:rsidRDefault="00963F36" w:rsidP="00963F36">
      <w:pPr>
        <w:pStyle w:val="BodyTextIndent"/>
        <w:rPr>
          <w:sz w:val="22"/>
        </w:rPr>
      </w:pPr>
      <w:r>
        <w:rPr>
          <w:sz w:val="22"/>
        </w:rPr>
        <w:t>Outside of working hours, f</w:t>
      </w:r>
      <w:r w:rsidRPr="00963F36">
        <w:rPr>
          <w:sz w:val="22"/>
        </w:rPr>
        <w:t xml:space="preserve">rom </w:t>
      </w:r>
      <w:r>
        <w:rPr>
          <w:sz w:val="22"/>
        </w:rPr>
        <w:t xml:space="preserve">their </w:t>
      </w:r>
      <w:r w:rsidRPr="00963F36">
        <w:rPr>
          <w:sz w:val="22"/>
        </w:rPr>
        <w:t>home the duty engineer will</w:t>
      </w:r>
      <w:r>
        <w:rPr>
          <w:sz w:val="22"/>
        </w:rPr>
        <w:t>:</w:t>
      </w:r>
    </w:p>
    <w:p w:rsidR="00963F36" w:rsidRPr="00963F36" w:rsidRDefault="00963F36" w:rsidP="002B3F46">
      <w:pPr>
        <w:pStyle w:val="BodyTextIndent"/>
        <w:numPr>
          <w:ilvl w:val="0"/>
          <w:numId w:val="6"/>
        </w:numPr>
        <w:rPr>
          <w:sz w:val="22"/>
        </w:rPr>
      </w:pPr>
      <w:r w:rsidRPr="00963F36">
        <w:rPr>
          <w:sz w:val="22"/>
        </w:rPr>
        <w:t xml:space="preserve">Access the </w:t>
      </w:r>
      <w:proofErr w:type="spellStart"/>
      <w:r w:rsidRPr="00963F36">
        <w:rPr>
          <w:sz w:val="22"/>
        </w:rPr>
        <w:t>RoadDSS</w:t>
      </w:r>
      <w:proofErr w:type="spellEnd"/>
      <w:r w:rsidRPr="00963F36">
        <w:rPr>
          <w:sz w:val="22"/>
        </w:rPr>
        <w:t xml:space="preserve"> Manager system as required.</w:t>
      </w:r>
    </w:p>
    <w:p w:rsidR="00963F36" w:rsidRPr="00963F36" w:rsidRDefault="00963F36" w:rsidP="002B3F46">
      <w:pPr>
        <w:pStyle w:val="BodyTextIndent"/>
        <w:numPr>
          <w:ilvl w:val="0"/>
          <w:numId w:val="6"/>
        </w:numPr>
        <w:rPr>
          <w:sz w:val="22"/>
        </w:rPr>
      </w:pPr>
      <w:r w:rsidRPr="00963F36">
        <w:rPr>
          <w:sz w:val="22"/>
        </w:rPr>
        <w:t>Track the actual conditions over their area.</w:t>
      </w:r>
    </w:p>
    <w:p w:rsidR="00963F36" w:rsidRPr="00963F36" w:rsidRDefault="00963F36" w:rsidP="002B3F46">
      <w:pPr>
        <w:pStyle w:val="BodyTextIndent"/>
        <w:numPr>
          <w:ilvl w:val="0"/>
          <w:numId w:val="6"/>
        </w:numPr>
        <w:rPr>
          <w:sz w:val="22"/>
        </w:rPr>
      </w:pPr>
      <w:r w:rsidRPr="00963F36">
        <w:rPr>
          <w:sz w:val="22"/>
        </w:rPr>
        <w:lastRenderedPageBreak/>
        <w:t>Obtain updated or more detailed road weather forecasts by talking to a forecaster using The Telephone</w:t>
      </w:r>
      <w:r>
        <w:rPr>
          <w:sz w:val="22"/>
        </w:rPr>
        <w:t xml:space="preserve"> </w:t>
      </w:r>
      <w:r w:rsidRPr="00963F36">
        <w:rPr>
          <w:sz w:val="22"/>
        </w:rPr>
        <w:t xml:space="preserve">Consultancy </w:t>
      </w:r>
      <w:proofErr w:type="gramStart"/>
      <w:r w:rsidRPr="00963F36">
        <w:rPr>
          <w:sz w:val="22"/>
        </w:rPr>
        <w:t>Se</w:t>
      </w:r>
      <w:r w:rsidR="00E57EA8">
        <w:rPr>
          <w:sz w:val="22"/>
        </w:rPr>
        <w:t>rvice1 ;</w:t>
      </w:r>
      <w:proofErr w:type="gramEnd"/>
      <w:r w:rsidR="00E57EA8">
        <w:rPr>
          <w:sz w:val="22"/>
        </w:rPr>
        <w:t xml:space="preserve"> phone number or </w:t>
      </w:r>
      <w:bookmarkStart w:id="17" w:name="_GoBack"/>
      <w:bookmarkEnd w:id="17"/>
      <w:r w:rsidRPr="00963F36">
        <w:rPr>
          <w:sz w:val="22"/>
        </w:rPr>
        <w:t xml:space="preserve"> as a backup number.</w:t>
      </w:r>
    </w:p>
    <w:p w:rsidR="00963F36" w:rsidRPr="00D80B21" w:rsidRDefault="00963F36" w:rsidP="002B3F46">
      <w:pPr>
        <w:pStyle w:val="BodyTextIndent"/>
        <w:numPr>
          <w:ilvl w:val="0"/>
          <w:numId w:val="6"/>
        </w:numPr>
        <w:rPr>
          <w:sz w:val="22"/>
        </w:rPr>
      </w:pPr>
      <w:r w:rsidRPr="00963F36">
        <w:rPr>
          <w:sz w:val="22"/>
        </w:rPr>
        <w:t>Use the thermal maps to direct field operatives to the more vulnerable areas with emphasis on</w:t>
      </w:r>
      <w:r>
        <w:rPr>
          <w:sz w:val="22"/>
        </w:rPr>
        <w:t xml:space="preserve"> p</w:t>
      </w:r>
      <w:r w:rsidRPr="00963F36">
        <w:rPr>
          <w:sz w:val="22"/>
        </w:rPr>
        <w:t xml:space="preserve">recautionary </w:t>
      </w:r>
      <w:r>
        <w:rPr>
          <w:sz w:val="22"/>
        </w:rPr>
        <w:t>s</w:t>
      </w:r>
      <w:r w:rsidRPr="00963F36">
        <w:rPr>
          <w:sz w:val="22"/>
        </w:rPr>
        <w:t>alting.</w:t>
      </w:r>
    </w:p>
    <w:p w:rsidR="00D80B21" w:rsidRPr="005D38C3" w:rsidRDefault="00326EBC" w:rsidP="00D817CC">
      <w:pPr>
        <w:pStyle w:val="Heading2"/>
        <w:ind w:firstLine="709"/>
        <w:rPr>
          <w:szCs w:val="24"/>
        </w:rPr>
      </w:pPr>
      <w:bookmarkStart w:id="18" w:name="_Toc87952092"/>
      <w:r>
        <w:t>7.3</w:t>
      </w:r>
      <w:r w:rsidR="00D817CC">
        <w:tab/>
      </w:r>
      <w:r w:rsidR="00D80B21" w:rsidRPr="005D38C3">
        <w:t xml:space="preserve">Municipal </w:t>
      </w:r>
      <w:r w:rsidR="00D74DA9" w:rsidRPr="005D38C3">
        <w:t xml:space="preserve">District </w:t>
      </w:r>
      <w:r w:rsidR="00D80B21" w:rsidRPr="005D38C3">
        <w:t>Engineers</w:t>
      </w:r>
      <w:bookmarkEnd w:id="18"/>
    </w:p>
    <w:p w:rsidR="0093598E" w:rsidRDefault="00D74DA9" w:rsidP="00D80B21">
      <w:pPr>
        <w:pStyle w:val="BodyTextIndent"/>
        <w:ind w:left="709"/>
        <w:rPr>
          <w:bCs/>
          <w:sz w:val="22"/>
          <w:szCs w:val="22"/>
        </w:rPr>
      </w:pPr>
      <w:r w:rsidRPr="005D38C3">
        <w:rPr>
          <w:bCs/>
          <w:sz w:val="22"/>
          <w:szCs w:val="22"/>
        </w:rPr>
        <w:t xml:space="preserve">Municipal District Engineers have overall responsibility for the delivery of the Winter </w:t>
      </w:r>
      <w:r w:rsidR="00310249" w:rsidRPr="005D38C3">
        <w:rPr>
          <w:bCs/>
          <w:sz w:val="22"/>
          <w:szCs w:val="22"/>
        </w:rPr>
        <w:t>Service</w:t>
      </w:r>
      <w:r w:rsidRPr="005D38C3">
        <w:rPr>
          <w:bCs/>
          <w:sz w:val="22"/>
          <w:szCs w:val="22"/>
        </w:rPr>
        <w:t xml:space="preserve"> </w:t>
      </w:r>
      <w:r w:rsidR="00310249" w:rsidRPr="005D38C3">
        <w:rPr>
          <w:bCs/>
          <w:sz w:val="22"/>
          <w:szCs w:val="22"/>
        </w:rPr>
        <w:t>Programme</w:t>
      </w:r>
      <w:r w:rsidR="00A80D45" w:rsidRPr="005D38C3">
        <w:rPr>
          <w:bCs/>
          <w:sz w:val="22"/>
          <w:szCs w:val="22"/>
        </w:rPr>
        <w:t xml:space="preserve"> within their Municipal District</w:t>
      </w:r>
      <w:r w:rsidRPr="005D38C3">
        <w:rPr>
          <w:bCs/>
          <w:sz w:val="22"/>
          <w:szCs w:val="22"/>
        </w:rPr>
        <w:t xml:space="preserve"> in accordance with the policies and procedures set out in the Winter Service Plan. They are also responsible for the operation, maintenance and upkeep of the Road Maintenance Depots </w:t>
      </w:r>
      <w:r w:rsidR="00567C9B" w:rsidRPr="005D38C3">
        <w:rPr>
          <w:bCs/>
          <w:sz w:val="22"/>
          <w:szCs w:val="22"/>
        </w:rPr>
        <w:t xml:space="preserve">within their Municipal District and shall ensure that they have sufficient manpower, machinery and resources to enable them to provide </w:t>
      </w:r>
      <w:r w:rsidR="006A2EEF">
        <w:rPr>
          <w:bCs/>
          <w:sz w:val="22"/>
          <w:szCs w:val="22"/>
        </w:rPr>
        <w:t xml:space="preserve">a </w:t>
      </w:r>
      <w:r w:rsidR="00567C9B" w:rsidRPr="005D38C3">
        <w:rPr>
          <w:bCs/>
          <w:sz w:val="22"/>
          <w:szCs w:val="22"/>
        </w:rPr>
        <w:t>satisfactory</w:t>
      </w:r>
      <w:r w:rsidR="006A2EEF">
        <w:rPr>
          <w:bCs/>
          <w:sz w:val="22"/>
          <w:szCs w:val="22"/>
        </w:rPr>
        <w:t xml:space="preserve"> and safe</w:t>
      </w:r>
      <w:r w:rsidR="00567C9B" w:rsidRPr="005D38C3">
        <w:rPr>
          <w:bCs/>
          <w:sz w:val="22"/>
          <w:szCs w:val="22"/>
        </w:rPr>
        <w:t xml:space="preserve"> service. </w:t>
      </w:r>
    </w:p>
    <w:p w:rsidR="00867788" w:rsidRDefault="00460ACE" w:rsidP="00867788">
      <w:pPr>
        <w:pStyle w:val="BodyTextIndent2"/>
      </w:pPr>
      <w:r>
        <w:t>For the 202</w:t>
      </w:r>
      <w:r w:rsidR="003A2D8C">
        <w:t>2/2023</w:t>
      </w:r>
      <w:r w:rsidR="00867788">
        <w:t xml:space="preserve"> Winter Maintenance season, e</w:t>
      </w:r>
      <w:r w:rsidR="00867788" w:rsidRPr="00640D4C">
        <w:t>ach individual MD Engineer</w:t>
      </w:r>
      <w:r w:rsidR="00867788">
        <w:t xml:space="preserve"> and respective GSS</w:t>
      </w:r>
      <w:r w:rsidR="00867788" w:rsidRPr="00640D4C">
        <w:t xml:space="preserve"> is responsible for the </w:t>
      </w:r>
      <w:r w:rsidR="00867788">
        <w:t>implementation of a ‘driver</w:t>
      </w:r>
      <w:r>
        <w:t>/helper</w:t>
      </w:r>
      <w:r w:rsidR="00867788">
        <w:t xml:space="preserve"> buddy system’, where drivers </w:t>
      </w:r>
      <w:r>
        <w:t xml:space="preserve">departing/returning to the </w:t>
      </w:r>
      <w:r w:rsidR="00867788">
        <w:t xml:space="preserve">depot pair up </w:t>
      </w:r>
      <w:r>
        <w:t xml:space="preserve">with a helper </w:t>
      </w:r>
      <w:r w:rsidR="00867788">
        <w:t>to ensure that each driver makes a safe return to that same depot. The ‘driver</w:t>
      </w:r>
      <w:r>
        <w:t>/helper</w:t>
      </w:r>
      <w:r w:rsidR="00867788">
        <w:t xml:space="preserve"> buddy system’ operates such that if a driver does not return to the depot at the time anticipated and subsequent telephone contact cannot be made w</w:t>
      </w:r>
      <w:r>
        <w:t>ith the driver, the buddy helper</w:t>
      </w:r>
      <w:r w:rsidR="00867788">
        <w:t xml:space="preserve"> will raise the alarm with the area GSS and Winter Service Manager. </w:t>
      </w:r>
    </w:p>
    <w:p w:rsidR="00145955" w:rsidRDefault="00567C9B" w:rsidP="00D80B21">
      <w:pPr>
        <w:pStyle w:val="BodyTextIndent"/>
        <w:ind w:left="709"/>
        <w:rPr>
          <w:bCs/>
          <w:sz w:val="22"/>
          <w:szCs w:val="22"/>
        </w:rPr>
      </w:pPr>
      <w:r w:rsidRPr="005D38C3">
        <w:rPr>
          <w:bCs/>
          <w:sz w:val="22"/>
          <w:szCs w:val="22"/>
        </w:rPr>
        <w:t xml:space="preserve">The Municipal District Engineers shall </w:t>
      </w:r>
      <w:r w:rsidR="0093598E">
        <w:rPr>
          <w:bCs/>
          <w:sz w:val="22"/>
          <w:szCs w:val="22"/>
        </w:rPr>
        <w:t xml:space="preserve">immediately </w:t>
      </w:r>
      <w:r w:rsidR="00460ACE">
        <w:rPr>
          <w:bCs/>
          <w:sz w:val="22"/>
          <w:szCs w:val="22"/>
        </w:rPr>
        <w:t>report any M</w:t>
      </w:r>
      <w:r w:rsidRPr="005D38C3">
        <w:rPr>
          <w:bCs/>
          <w:sz w:val="22"/>
          <w:szCs w:val="22"/>
        </w:rPr>
        <w:t>achinery defects</w:t>
      </w:r>
      <w:r w:rsidR="006A2EEF">
        <w:rPr>
          <w:bCs/>
          <w:sz w:val="22"/>
          <w:szCs w:val="22"/>
        </w:rPr>
        <w:t xml:space="preserve"> or any Health, Safety and Welfare</w:t>
      </w:r>
      <w:r w:rsidR="0093598E">
        <w:rPr>
          <w:bCs/>
          <w:sz w:val="22"/>
          <w:szCs w:val="22"/>
        </w:rPr>
        <w:t xml:space="preserve"> related</w:t>
      </w:r>
      <w:r w:rsidR="006A2EEF">
        <w:rPr>
          <w:bCs/>
          <w:sz w:val="22"/>
          <w:szCs w:val="22"/>
        </w:rPr>
        <w:t xml:space="preserve"> issues</w:t>
      </w:r>
      <w:r w:rsidRPr="005D38C3">
        <w:rPr>
          <w:bCs/>
          <w:sz w:val="22"/>
          <w:szCs w:val="22"/>
        </w:rPr>
        <w:t xml:space="preserve"> to the</w:t>
      </w:r>
      <w:r w:rsidR="00883AFC">
        <w:rPr>
          <w:bCs/>
          <w:sz w:val="22"/>
          <w:szCs w:val="22"/>
        </w:rPr>
        <w:t xml:space="preserve"> Winter Service Manager/</w:t>
      </w:r>
      <w:r w:rsidRPr="005D38C3">
        <w:rPr>
          <w:bCs/>
          <w:sz w:val="22"/>
          <w:szCs w:val="22"/>
        </w:rPr>
        <w:t xml:space="preserve"> </w:t>
      </w:r>
      <w:r w:rsidR="00A80D45" w:rsidRPr="005D38C3">
        <w:rPr>
          <w:bCs/>
          <w:sz w:val="22"/>
          <w:szCs w:val="22"/>
        </w:rPr>
        <w:t xml:space="preserve">Machinery Yard Engineer. </w:t>
      </w:r>
    </w:p>
    <w:p w:rsidR="008A3753" w:rsidRPr="005D38C3" w:rsidRDefault="00A80D45" w:rsidP="00D80B21">
      <w:pPr>
        <w:pStyle w:val="BodyTextIndent"/>
        <w:ind w:left="709"/>
        <w:rPr>
          <w:bCs/>
          <w:sz w:val="22"/>
          <w:szCs w:val="22"/>
        </w:rPr>
      </w:pPr>
      <w:r w:rsidRPr="005D38C3">
        <w:rPr>
          <w:bCs/>
          <w:sz w:val="22"/>
          <w:szCs w:val="22"/>
        </w:rPr>
        <w:t xml:space="preserve">The Municipal District Engineer shall instruct the General Service Supervisors as to what treatments are required within their Areas. </w:t>
      </w:r>
    </w:p>
    <w:p w:rsidR="00F768D0" w:rsidRPr="00BF0717" w:rsidRDefault="00326EBC" w:rsidP="00D817CC">
      <w:pPr>
        <w:pStyle w:val="Heading2"/>
        <w:ind w:firstLine="709"/>
      </w:pPr>
      <w:bookmarkStart w:id="19" w:name="_Toc87952093"/>
      <w:r>
        <w:t>7.4</w:t>
      </w:r>
      <w:r w:rsidR="00D817CC">
        <w:tab/>
      </w:r>
      <w:r w:rsidR="00F768D0" w:rsidRPr="00BF0717">
        <w:t>General Service Supervisors.</w:t>
      </w:r>
      <w:bookmarkEnd w:id="19"/>
    </w:p>
    <w:p w:rsidR="0093598E" w:rsidRDefault="00F768D0">
      <w:pPr>
        <w:pStyle w:val="BodyTextIndent"/>
        <w:rPr>
          <w:sz w:val="22"/>
        </w:rPr>
      </w:pPr>
      <w:r>
        <w:rPr>
          <w:sz w:val="22"/>
        </w:rPr>
        <w:t xml:space="preserve">The General Services Supervisors are responsible for the co-ordination of the Wicklow County Council Winter </w:t>
      </w:r>
      <w:r w:rsidR="00310249">
        <w:rPr>
          <w:sz w:val="22"/>
        </w:rPr>
        <w:t>Service</w:t>
      </w:r>
      <w:r>
        <w:rPr>
          <w:sz w:val="22"/>
        </w:rPr>
        <w:t xml:space="preserve"> Programme on the ground in their respective areas</w:t>
      </w:r>
      <w:r w:rsidRPr="005D38C3">
        <w:rPr>
          <w:sz w:val="22"/>
        </w:rPr>
        <w:t xml:space="preserve">.  </w:t>
      </w:r>
      <w:r w:rsidR="00567C9B" w:rsidRPr="005D38C3">
        <w:rPr>
          <w:sz w:val="22"/>
        </w:rPr>
        <w:t xml:space="preserve">They shall act </w:t>
      </w:r>
      <w:r w:rsidR="00A80D45" w:rsidRPr="005D38C3">
        <w:rPr>
          <w:sz w:val="22"/>
        </w:rPr>
        <w:t>on the instruction of the Municipal District Engineer for their Area</w:t>
      </w:r>
      <w:r w:rsidR="00567C9B" w:rsidRPr="00567C9B">
        <w:rPr>
          <w:sz w:val="22"/>
        </w:rPr>
        <w:t xml:space="preserve"> </w:t>
      </w:r>
      <w:r>
        <w:rPr>
          <w:sz w:val="22"/>
        </w:rPr>
        <w:t xml:space="preserve">in relation to issues relating to the delivery of the Winter Service Programme.  </w:t>
      </w:r>
    </w:p>
    <w:p w:rsidR="0093598E" w:rsidRDefault="00F768D0">
      <w:pPr>
        <w:pStyle w:val="BodyTextIndent"/>
        <w:rPr>
          <w:sz w:val="22"/>
        </w:rPr>
      </w:pPr>
      <w:r>
        <w:rPr>
          <w:sz w:val="22"/>
        </w:rPr>
        <w:t>General Service Supervisors who have responsibility for salt storage depots will liaise directly with the Duty Engineer responsible for monitoring salt stocks regarding stock levels and replenishing supplies</w:t>
      </w:r>
      <w:r w:rsidR="0093598E">
        <w:rPr>
          <w:sz w:val="22"/>
        </w:rPr>
        <w:t>; the Duty Engineer will then inform the WSM of any need for additional salt supplies that be required</w:t>
      </w:r>
      <w:r>
        <w:rPr>
          <w:sz w:val="22"/>
        </w:rPr>
        <w:t>. This will generally be on a weekly basis, but may become more frequent during extreme weather events.</w:t>
      </w:r>
      <w:r w:rsidR="006A2EEF">
        <w:rPr>
          <w:sz w:val="22"/>
        </w:rPr>
        <w:t xml:space="preserve"> </w:t>
      </w:r>
    </w:p>
    <w:p w:rsidR="00460ACE" w:rsidRDefault="00460ACE" w:rsidP="00460ACE">
      <w:pPr>
        <w:pStyle w:val="BodyTextIndent2"/>
      </w:pPr>
      <w:r>
        <w:t xml:space="preserve">For the </w:t>
      </w:r>
      <w:r w:rsidR="003A2D8C">
        <w:t xml:space="preserve">2022/2023 </w:t>
      </w:r>
      <w:r>
        <w:t>Winter Maintenance season, e</w:t>
      </w:r>
      <w:r w:rsidRPr="00640D4C">
        <w:t>ach individual MD Engineer</w:t>
      </w:r>
      <w:r>
        <w:t xml:space="preserve"> and respective GSS</w:t>
      </w:r>
      <w:r w:rsidRPr="00640D4C">
        <w:t xml:space="preserve"> is responsible for the </w:t>
      </w:r>
      <w:r>
        <w:t xml:space="preserve">implementation of a ‘driver/helper buddy system’, where drivers departing/returning to the depot pair up with a helper to ensure that each driver makes a safe return to that same depot. The ‘driver/helper buddy system’ operates such that if a driver does not return to the depot at the time anticipated and subsequent telephone contact cannot be made with the driver, the buddy helper will raise the alarm with the area GSS and Winter Service Manager. </w:t>
      </w:r>
    </w:p>
    <w:p w:rsidR="00F768D0" w:rsidRDefault="006A2EEF">
      <w:pPr>
        <w:pStyle w:val="BodyTextIndent"/>
        <w:rPr>
          <w:sz w:val="22"/>
        </w:rPr>
      </w:pPr>
      <w:r>
        <w:rPr>
          <w:sz w:val="22"/>
        </w:rPr>
        <w:t xml:space="preserve">General Service Supervisors will also </w:t>
      </w:r>
      <w:r w:rsidR="0093598E">
        <w:rPr>
          <w:sz w:val="22"/>
        </w:rPr>
        <w:t xml:space="preserve">immediately </w:t>
      </w:r>
      <w:r>
        <w:rPr>
          <w:sz w:val="22"/>
        </w:rPr>
        <w:t>report any Health, Safety and Welfare issues</w:t>
      </w:r>
      <w:r w:rsidR="0093598E">
        <w:rPr>
          <w:sz w:val="22"/>
        </w:rPr>
        <w:t xml:space="preserve"> or problems</w:t>
      </w:r>
      <w:r>
        <w:rPr>
          <w:sz w:val="22"/>
        </w:rPr>
        <w:t xml:space="preserve"> to their MD Engineer.</w:t>
      </w:r>
    </w:p>
    <w:p w:rsidR="00F768D0" w:rsidRPr="00BF0717" w:rsidRDefault="008E6907" w:rsidP="00D817CC">
      <w:pPr>
        <w:pStyle w:val="Heading2"/>
        <w:ind w:firstLine="720"/>
      </w:pPr>
      <w:bookmarkStart w:id="20" w:name="_Toc87952094"/>
      <w:r>
        <w:lastRenderedPageBreak/>
        <w:t>7.5</w:t>
      </w:r>
      <w:r w:rsidR="00D817CC">
        <w:tab/>
      </w:r>
      <w:r w:rsidR="00F768D0" w:rsidRPr="00BF0717">
        <w:t>Drivers</w:t>
      </w:r>
      <w:bookmarkEnd w:id="20"/>
    </w:p>
    <w:p w:rsidR="0093598E" w:rsidRDefault="00310249">
      <w:pPr>
        <w:pStyle w:val="BodyTextIndent2"/>
      </w:pPr>
      <w:r w:rsidRPr="005D38C3">
        <w:t xml:space="preserve">The Municipal District Engineers </w:t>
      </w:r>
      <w:r w:rsidR="00C45520" w:rsidRPr="005D38C3">
        <w:t>shall endeavour to ensure that sufficient drivers are available</w:t>
      </w:r>
      <w:r w:rsidR="00F768D0" w:rsidRPr="005D38C3">
        <w:t xml:space="preserve"> for the </w:t>
      </w:r>
      <w:r w:rsidRPr="005D38C3">
        <w:t xml:space="preserve">satisfactory delivery of the </w:t>
      </w:r>
      <w:r w:rsidR="00F768D0" w:rsidRPr="005D38C3">
        <w:t>Winter Service Programme</w:t>
      </w:r>
      <w:r w:rsidRPr="005D38C3">
        <w:t xml:space="preserve"> within their Municipal</w:t>
      </w:r>
      <w:r w:rsidR="00F768D0" w:rsidRPr="005D38C3">
        <w:t xml:space="preserve"> </w:t>
      </w:r>
      <w:r w:rsidR="005E57EB">
        <w:t>District</w:t>
      </w:r>
      <w:r w:rsidR="00F768D0" w:rsidRPr="005D38C3">
        <w:t xml:space="preserve"> Drivers shall report any machinery or plant defects to the</w:t>
      </w:r>
      <w:r w:rsidRPr="005D38C3">
        <w:t xml:space="preserve"> </w:t>
      </w:r>
      <w:r w:rsidR="002400E9" w:rsidRPr="005D38C3">
        <w:t xml:space="preserve">General Service </w:t>
      </w:r>
      <w:r w:rsidRPr="005D38C3">
        <w:t>Supervisor</w:t>
      </w:r>
      <w:r w:rsidR="00F768D0" w:rsidRPr="005D38C3">
        <w:t xml:space="preserve"> upon discovery to ensure no interruption to delivery of the Winter Service Programme. </w:t>
      </w:r>
    </w:p>
    <w:p w:rsidR="0093598E" w:rsidRDefault="002400E9">
      <w:pPr>
        <w:pStyle w:val="BodyTextIndent2"/>
      </w:pPr>
      <w:r w:rsidRPr="005D38C3">
        <w:t>The General Service Supervisor shall contact the Machinery Yard Engineer and arrange for repa</w:t>
      </w:r>
      <w:r w:rsidR="00460ACE">
        <w:t>ir or replacement of defective M</w:t>
      </w:r>
      <w:r w:rsidRPr="005D38C3">
        <w:t xml:space="preserve">achinery. The Municipal District Engineers shall agree a Drivers Roster for the Drivers within their Municipal District and submit it to the Duty Engineers before the beginning of each Winter Service Season. </w:t>
      </w:r>
      <w:r w:rsidR="00390E4C" w:rsidRPr="005D38C3">
        <w:t xml:space="preserve">They should also notify </w:t>
      </w:r>
      <w:r w:rsidRPr="005D38C3">
        <w:t>Duty Engineers of any changes to the Drivers Roster during the Winter Service Season.</w:t>
      </w:r>
      <w:r w:rsidR="00F768D0" w:rsidRPr="005D38C3">
        <w:t xml:space="preserve"> </w:t>
      </w:r>
    </w:p>
    <w:p w:rsidR="00145955" w:rsidRDefault="006A2EEF">
      <w:pPr>
        <w:pStyle w:val="BodyTextIndent2"/>
      </w:pPr>
      <w:r>
        <w:t xml:space="preserve">Drivers </w:t>
      </w:r>
      <w:r w:rsidRPr="006A2EEF">
        <w:t xml:space="preserve">will also </w:t>
      </w:r>
      <w:r w:rsidR="0093598E">
        <w:t xml:space="preserve">immediately </w:t>
      </w:r>
      <w:r w:rsidRPr="006A2EEF">
        <w:t>report any Health, Safety and Wel</w:t>
      </w:r>
      <w:r>
        <w:t>fare issues to their General Service Supervisor</w:t>
      </w:r>
      <w:r w:rsidRPr="006A2EEF">
        <w:t>.</w:t>
      </w:r>
      <w:r>
        <w:t xml:space="preserve"> </w:t>
      </w:r>
    </w:p>
    <w:p w:rsidR="00F768D0" w:rsidRDefault="00F768D0">
      <w:pPr>
        <w:pStyle w:val="BodyTextIndent2"/>
      </w:pPr>
      <w:r w:rsidRPr="003D220C">
        <w:t>The Drivers</w:t>
      </w:r>
      <w:r w:rsidR="00390E4C" w:rsidRPr="003D220C">
        <w:t xml:space="preserve"> Roster for the 20</w:t>
      </w:r>
      <w:r w:rsidR="003A2D8C">
        <w:t>22</w:t>
      </w:r>
      <w:r w:rsidR="00353942">
        <w:t xml:space="preserve"> to </w:t>
      </w:r>
      <w:r w:rsidR="005E0DDE">
        <w:t>202</w:t>
      </w:r>
      <w:r w:rsidR="003A2D8C">
        <w:t>3</w:t>
      </w:r>
      <w:r w:rsidR="00390E4C" w:rsidRPr="005D38C3">
        <w:t xml:space="preserve"> Winter Service Season</w:t>
      </w:r>
      <w:r w:rsidRPr="005D38C3">
        <w:t xml:space="preserve"> is contained in Appendix </w:t>
      </w:r>
      <w:r w:rsidR="00E47695">
        <w:t>4</w:t>
      </w:r>
      <w:r w:rsidRPr="005D38C3">
        <w:t>.</w:t>
      </w:r>
    </w:p>
    <w:p w:rsidR="00F768D0" w:rsidRPr="00BF0717" w:rsidRDefault="00F768D0" w:rsidP="00AA4920">
      <w:pPr>
        <w:pStyle w:val="Heading1"/>
      </w:pPr>
      <w:bookmarkStart w:id="21" w:name="_Toc87952095"/>
      <w:r w:rsidRPr="00BF0717">
        <w:t>8.0</w:t>
      </w:r>
      <w:r w:rsidRPr="00BF0717">
        <w:tab/>
      </w:r>
      <w:r w:rsidR="00BF0717">
        <w:t>CONTACT DETAILS</w:t>
      </w:r>
      <w:bookmarkEnd w:id="21"/>
    </w:p>
    <w:p w:rsidR="00F768D0" w:rsidRDefault="00F768D0">
      <w:pPr>
        <w:ind w:left="720"/>
      </w:pPr>
      <w:r>
        <w:t xml:space="preserve">Contact details for Staff involved in Winter Service Programme delivery for Wicklow County Council are listed in </w:t>
      </w:r>
      <w:r w:rsidRPr="005D38C3">
        <w:t xml:space="preserve">Appendix </w:t>
      </w:r>
      <w:r w:rsidR="00E47695">
        <w:t>5</w:t>
      </w:r>
      <w:r w:rsidR="0078637B">
        <w:t xml:space="preserve"> (Helper staff numbers not included)</w:t>
      </w:r>
      <w:r>
        <w:t>. This information is sensitive and should not be disclosed to third parties.</w:t>
      </w:r>
    </w:p>
    <w:p w:rsidR="00F768D0" w:rsidRPr="00BF0717" w:rsidRDefault="00F768D0" w:rsidP="00AA4920">
      <w:pPr>
        <w:pStyle w:val="Heading1"/>
      </w:pPr>
      <w:bookmarkStart w:id="22" w:name="_Toc87952096"/>
      <w:r w:rsidRPr="00BF0717">
        <w:t>9.0</w:t>
      </w:r>
      <w:r w:rsidRPr="00BF0717">
        <w:tab/>
      </w:r>
      <w:r w:rsidR="00BF0717">
        <w:t>SUPPLEMENTARY RESOURCES</w:t>
      </w:r>
      <w:bookmarkEnd w:id="22"/>
    </w:p>
    <w:p w:rsidR="00145955" w:rsidRDefault="00F768D0">
      <w:pPr>
        <w:ind w:left="720"/>
      </w:pPr>
      <w:r>
        <w:t>Wicklow County Council has identified a number of private hire contractors that have various agricultural type spreaders, excavators</w:t>
      </w:r>
      <w:r w:rsidR="00C92293">
        <w:t>, snow plough attachments</w:t>
      </w:r>
      <w:r>
        <w:t xml:space="preserve"> and loading shovels for use as required. The calling in of such supple</w:t>
      </w:r>
      <w:r w:rsidR="0093598E">
        <w:t>mentary resources will be</w:t>
      </w:r>
      <w:r w:rsidR="00C237FB">
        <w:t xml:space="preserve"> undertaken by the MD Engineers following consultation with the WSM and the Senior Engineer Roads. </w:t>
      </w:r>
    </w:p>
    <w:p w:rsidR="00F768D0" w:rsidRDefault="00C237FB">
      <w:pPr>
        <w:ind w:left="720"/>
      </w:pPr>
      <w:r>
        <w:t>Hire will be approved</w:t>
      </w:r>
      <w:r w:rsidR="0093598E">
        <w:t xml:space="preserve"> on a case</w:t>
      </w:r>
      <w:r w:rsidR="00F768D0">
        <w:t xml:space="preserve"> by case basis as circumstances dictate. The use of private hire contractors will generally be directed towards priority 2 and 3 Routes while Wicklow County Council resources are focused on Priority 1 Routes.</w:t>
      </w:r>
    </w:p>
    <w:p w:rsidR="00F768D0" w:rsidRDefault="00F768D0">
      <w:pPr>
        <w:ind w:left="720"/>
      </w:pPr>
      <w:r>
        <w:t xml:space="preserve">Wicklow County Council </w:t>
      </w:r>
      <w:r w:rsidR="00C92293">
        <w:t xml:space="preserve">may </w:t>
      </w:r>
      <w:r>
        <w:t>also utilise a number of private hauliers in order to transport de-icing material from various ports</w:t>
      </w:r>
      <w:r w:rsidR="00C237FB">
        <w:t>/commercial facilities</w:t>
      </w:r>
      <w:r>
        <w:t xml:space="preserve"> to</w:t>
      </w:r>
      <w:r w:rsidR="00C237FB">
        <w:t xml:space="preserve"> salt storage</w:t>
      </w:r>
      <w:r>
        <w:t xml:space="preserve"> depots in County Wicklow.</w:t>
      </w:r>
    </w:p>
    <w:p w:rsidR="00BF0717" w:rsidRDefault="00BF0717">
      <w:pPr>
        <w:spacing w:after="0"/>
        <w:jc w:val="left"/>
      </w:pPr>
      <w:r>
        <w:br w:type="page"/>
      </w:r>
    </w:p>
    <w:p w:rsidR="00F768D0" w:rsidRDefault="00F768D0" w:rsidP="00AA4920">
      <w:pPr>
        <w:pStyle w:val="Heading1"/>
      </w:pPr>
      <w:bookmarkStart w:id="23" w:name="_Toc87952097"/>
      <w:r>
        <w:lastRenderedPageBreak/>
        <w:t>10.0</w:t>
      </w:r>
      <w:r>
        <w:tab/>
      </w:r>
      <w:r w:rsidR="000F426B">
        <w:t>TII</w:t>
      </w:r>
      <w:r w:rsidR="00390E4C">
        <w:t xml:space="preserve"> </w:t>
      </w:r>
      <w:r w:rsidR="00BF0717">
        <w:t>DECISION MATRIX</w:t>
      </w:r>
      <w:bookmarkEnd w:id="23"/>
      <w:r>
        <w:t xml:space="preserve"> </w:t>
      </w:r>
    </w:p>
    <w:p w:rsidR="00F768D0" w:rsidRDefault="00F768D0">
      <w:pPr>
        <w:ind w:left="720"/>
      </w:pPr>
      <w:r>
        <w:t xml:space="preserve">The </w:t>
      </w:r>
      <w:proofErr w:type="gramStart"/>
      <w:r>
        <w:t>guidelines on the decision matrix for the Duty Engineers is</w:t>
      </w:r>
      <w:proofErr w:type="gramEnd"/>
      <w:r>
        <w:t xml:space="preserve"> as follows:-</w:t>
      </w:r>
    </w:p>
    <w:tbl>
      <w:tblPr>
        <w:tblW w:w="9497"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98"/>
        <w:gridCol w:w="1800"/>
        <w:gridCol w:w="1714"/>
        <w:gridCol w:w="2017"/>
        <w:gridCol w:w="2268"/>
      </w:tblGrid>
      <w:tr w:rsidR="00F768D0" w:rsidTr="006A6659">
        <w:trPr>
          <w:cantSplit/>
          <w:trHeight w:val="400"/>
          <w:tblHeader/>
        </w:trPr>
        <w:tc>
          <w:tcPr>
            <w:tcW w:w="1698" w:type="dxa"/>
            <w:vMerge w:val="restart"/>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Road Surface Temperature</w:t>
            </w:r>
          </w:p>
        </w:tc>
        <w:tc>
          <w:tcPr>
            <w:tcW w:w="1800" w:type="dxa"/>
            <w:vMerge w:val="restart"/>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Precipitation</w:t>
            </w:r>
          </w:p>
        </w:tc>
        <w:tc>
          <w:tcPr>
            <w:tcW w:w="5999" w:type="dxa"/>
            <w:gridSpan w:val="3"/>
            <w:shd w:val="clear" w:color="auto" w:fill="BFBFBF" w:themeFill="background1" w:themeFillShade="BF"/>
            <w:vAlign w:val="center"/>
          </w:tcPr>
          <w:p w:rsidR="00F768D0" w:rsidRDefault="00F768D0">
            <w:pPr>
              <w:pStyle w:val="TableText"/>
              <w:tabs>
                <w:tab w:val="clear" w:pos="992"/>
              </w:tabs>
              <w:spacing w:before="60" w:after="60"/>
              <w:rPr>
                <w:b/>
              </w:rPr>
            </w:pPr>
            <w:r>
              <w:rPr>
                <w:b/>
              </w:rPr>
              <w:t>Predicted Road Conditions</w:t>
            </w:r>
          </w:p>
        </w:tc>
      </w:tr>
      <w:tr w:rsidR="00F768D0" w:rsidTr="006A6659">
        <w:trPr>
          <w:cantSplit/>
          <w:trHeight w:val="400"/>
          <w:tblHeader/>
        </w:trPr>
        <w:tc>
          <w:tcPr>
            <w:tcW w:w="1698" w:type="dxa"/>
            <w:vMerge/>
            <w:shd w:val="clear" w:color="auto" w:fill="BFBFBF" w:themeFill="background1" w:themeFillShade="BF"/>
            <w:vAlign w:val="center"/>
          </w:tcPr>
          <w:p w:rsidR="00F768D0" w:rsidRDefault="00F768D0">
            <w:pPr>
              <w:pStyle w:val="TableText"/>
              <w:tabs>
                <w:tab w:val="clear" w:pos="992"/>
              </w:tabs>
              <w:spacing w:before="60" w:after="60"/>
              <w:jc w:val="left"/>
            </w:pPr>
          </w:p>
        </w:tc>
        <w:tc>
          <w:tcPr>
            <w:tcW w:w="1800" w:type="dxa"/>
            <w:vMerge/>
            <w:shd w:val="clear" w:color="auto" w:fill="BFBFBF" w:themeFill="background1" w:themeFillShade="BF"/>
            <w:vAlign w:val="center"/>
          </w:tcPr>
          <w:p w:rsidR="00F768D0" w:rsidRDefault="00F768D0">
            <w:pPr>
              <w:pStyle w:val="TableText"/>
              <w:tabs>
                <w:tab w:val="clear" w:pos="992"/>
              </w:tabs>
              <w:spacing w:before="60" w:after="60"/>
              <w:jc w:val="left"/>
            </w:pPr>
          </w:p>
        </w:tc>
        <w:tc>
          <w:tcPr>
            <w:tcW w:w="1714" w:type="dxa"/>
            <w:shd w:val="clear" w:color="auto" w:fill="BFBFBF" w:themeFill="background1" w:themeFillShade="BF"/>
            <w:vAlign w:val="center"/>
          </w:tcPr>
          <w:p w:rsidR="00F768D0" w:rsidRDefault="00F768D0">
            <w:pPr>
              <w:pStyle w:val="TableText"/>
              <w:tabs>
                <w:tab w:val="clear" w:pos="992"/>
              </w:tabs>
              <w:spacing w:before="60" w:after="60"/>
              <w:rPr>
                <w:b/>
              </w:rPr>
            </w:pPr>
            <w:r>
              <w:rPr>
                <w:b/>
              </w:rPr>
              <w:t>Wet</w:t>
            </w:r>
          </w:p>
        </w:tc>
        <w:tc>
          <w:tcPr>
            <w:tcW w:w="2017" w:type="dxa"/>
            <w:shd w:val="clear" w:color="auto" w:fill="BFBFBF" w:themeFill="background1" w:themeFillShade="BF"/>
            <w:vAlign w:val="center"/>
          </w:tcPr>
          <w:p w:rsidR="00F768D0" w:rsidRDefault="00F768D0">
            <w:pPr>
              <w:pStyle w:val="TableText"/>
              <w:tabs>
                <w:tab w:val="clear" w:pos="992"/>
              </w:tabs>
              <w:spacing w:before="60" w:after="60"/>
              <w:rPr>
                <w:b/>
              </w:rPr>
            </w:pPr>
            <w:r>
              <w:rPr>
                <w:b/>
              </w:rPr>
              <w:t>Wet Patches</w:t>
            </w:r>
          </w:p>
        </w:tc>
        <w:tc>
          <w:tcPr>
            <w:tcW w:w="2268" w:type="dxa"/>
            <w:shd w:val="clear" w:color="auto" w:fill="BFBFBF" w:themeFill="background1" w:themeFillShade="BF"/>
            <w:vAlign w:val="center"/>
          </w:tcPr>
          <w:p w:rsidR="00F768D0" w:rsidRDefault="00F768D0">
            <w:pPr>
              <w:pStyle w:val="TableText"/>
              <w:tabs>
                <w:tab w:val="clear" w:pos="992"/>
              </w:tabs>
              <w:spacing w:before="60" w:after="60"/>
              <w:rPr>
                <w:b/>
              </w:rPr>
            </w:pPr>
            <w:r>
              <w:rPr>
                <w:b/>
              </w:rPr>
              <w:t>Dry</w:t>
            </w:r>
          </w:p>
        </w:tc>
      </w:tr>
      <w:tr w:rsidR="00F768D0" w:rsidTr="00F96089">
        <w:trPr>
          <w:cantSplit/>
          <w:trHeight w:val="400"/>
        </w:trPr>
        <w:tc>
          <w:tcPr>
            <w:tcW w:w="1698" w:type="dxa"/>
            <w:vAlign w:val="center"/>
          </w:tcPr>
          <w:p w:rsidR="00F768D0" w:rsidRDefault="00F768D0">
            <w:pPr>
              <w:pStyle w:val="TableText"/>
              <w:tabs>
                <w:tab w:val="clear" w:pos="992"/>
              </w:tabs>
              <w:spacing w:before="60" w:after="60"/>
              <w:jc w:val="left"/>
            </w:pPr>
            <w:r>
              <w:t>May fall below 1°C</w:t>
            </w:r>
          </w:p>
        </w:tc>
        <w:tc>
          <w:tcPr>
            <w:tcW w:w="1800" w:type="dxa"/>
            <w:vAlign w:val="center"/>
          </w:tcPr>
          <w:p w:rsidR="00F768D0" w:rsidRDefault="00F768D0">
            <w:pPr>
              <w:pStyle w:val="TableText"/>
              <w:tabs>
                <w:tab w:val="clear" w:pos="992"/>
              </w:tabs>
              <w:spacing w:before="60" w:after="60"/>
              <w:jc w:val="left"/>
            </w:pPr>
            <w:r>
              <w:t>No rain</w:t>
            </w:r>
          </w:p>
          <w:p w:rsidR="00F768D0" w:rsidRDefault="00F768D0">
            <w:pPr>
              <w:pStyle w:val="TableText"/>
              <w:tabs>
                <w:tab w:val="clear" w:pos="992"/>
              </w:tabs>
              <w:spacing w:before="60" w:after="60"/>
              <w:jc w:val="left"/>
            </w:pPr>
            <w:r>
              <w:t>No hoar frost</w:t>
            </w:r>
          </w:p>
          <w:p w:rsidR="00F768D0" w:rsidRDefault="00F768D0">
            <w:pPr>
              <w:pStyle w:val="TableText"/>
              <w:tabs>
                <w:tab w:val="clear" w:pos="992"/>
              </w:tabs>
              <w:spacing w:before="60" w:after="60"/>
              <w:jc w:val="left"/>
            </w:pPr>
            <w:r>
              <w:t>No fog</w:t>
            </w:r>
          </w:p>
        </w:tc>
        <w:tc>
          <w:tcPr>
            <w:tcW w:w="1714" w:type="dxa"/>
            <w:vMerge w:val="restart"/>
            <w:vAlign w:val="center"/>
          </w:tcPr>
          <w:p w:rsidR="00F768D0" w:rsidRDefault="00F768D0">
            <w:pPr>
              <w:pStyle w:val="TableText"/>
              <w:tabs>
                <w:tab w:val="clear" w:pos="992"/>
              </w:tabs>
              <w:spacing w:before="60" w:after="60"/>
              <w:jc w:val="left"/>
            </w:pPr>
            <w:r>
              <w:t>Salt before frost</w:t>
            </w:r>
          </w:p>
        </w:tc>
        <w:tc>
          <w:tcPr>
            <w:tcW w:w="2017" w:type="dxa"/>
            <w:vMerge w:val="restart"/>
            <w:vAlign w:val="center"/>
          </w:tcPr>
          <w:p w:rsidR="00F768D0" w:rsidRDefault="00F768D0">
            <w:pPr>
              <w:pStyle w:val="TableText"/>
              <w:tabs>
                <w:tab w:val="clear" w:pos="992"/>
              </w:tabs>
              <w:spacing w:before="60" w:after="60"/>
              <w:jc w:val="left"/>
            </w:pPr>
            <w:r>
              <w:t>Salt before frost (see note a)</w:t>
            </w:r>
          </w:p>
        </w:tc>
        <w:tc>
          <w:tcPr>
            <w:tcW w:w="2268" w:type="dxa"/>
            <w:vMerge w:val="restart"/>
            <w:vAlign w:val="center"/>
          </w:tcPr>
          <w:p w:rsidR="00F768D0" w:rsidRDefault="00F768D0">
            <w:pPr>
              <w:pStyle w:val="TableText"/>
              <w:tabs>
                <w:tab w:val="clear" w:pos="992"/>
              </w:tabs>
              <w:spacing w:before="60" w:after="60"/>
              <w:jc w:val="left"/>
            </w:pPr>
            <w:r>
              <w:t xml:space="preserve">No action likely, monitor weather </w:t>
            </w:r>
            <w:r>
              <w:br/>
              <w:t>(see note a)</w:t>
            </w:r>
          </w:p>
        </w:tc>
      </w:tr>
      <w:tr w:rsidR="00F768D0" w:rsidTr="00F96089">
        <w:trPr>
          <w:cantSplit/>
          <w:trHeight w:val="400"/>
        </w:trPr>
        <w:tc>
          <w:tcPr>
            <w:tcW w:w="1698" w:type="dxa"/>
            <w:vMerge w:val="restart"/>
            <w:vAlign w:val="center"/>
          </w:tcPr>
          <w:p w:rsidR="00F768D0" w:rsidRDefault="00F768D0">
            <w:pPr>
              <w:pStyle w:val="TableText"/>
              <w:tabs>
                <w:tab w:val="clear" w:pos="992"/>
              </w:tabs>
              <w:spacing w:before="60" w:after="60"/>
              <w:jc w:val="left"/>
            </w:pPr>
            <w:r>
              <w:t>Expected to fall below 1°C</w:t>
            </w:r>
          </w:p>
        </w:tc>
        <w:tc>
          <w:tcPr>
            <w:tcW w:w="1800" w:type="dxa"/>
            <w:vAlign w:val="center"/>
          </w:tcPr>
          <w:p w:rsidR="00F768D0" w:rsidRDefault="00F768D0">
            <w:pPr>
              <w:pStyle w:val="TableText"/>
              <w:tabs>
                <w:tab w:val="clear" w:pos="992"/>
              </w:tabs>
              <w:spacing w:before="60" w:after="60"/>
              <w:jc w:val="left"/>
            </w:pPr>
            <w:r>
              <w:t>No rain</w:t>
            </w:r>
          </w:p>
          <w:p w:rsidR="00F768D0" w:rsidRDefault="00F768D0">
            <w:pPr>
              <w:pStyle w:val="TableText"/>
              <w:tabs>
                <w:tab w:val="clear" w:pos="992"/>
              </w:tabs>
              <w:spacing w:before="60" w:after="60"/>
              <w:jc w:val="left"/>
            </w:pPr>
            <w:r>
              <w:t>No hoar frost</w:t>
            </w:r>
          </w:p>
          <w:p w:rsidR="00F768D0" w:rsidRDefault="00F768D0">
            <w:pPr>
              <w:pStyle w:val="TableText"/>
              <w:tabs>
                <w:tab w:val="clear" w:pos="992"/>
              </w:tabs>
              <w:spacing w:before="60" w:after="60"/>
              <w:jc w:val="left"/>
            </w:pPr>
            <w:r>
              <w:t>No fog</w:t>
            </w:r>
          </w:p>
        </w:tc>
        <w:tc>
          <w:tcPr>
            <w:tcW w:w="1714" w:type="dxa"/>
            <w:vMerge/>
            <w:vAlign w:val="center"/>
          </w:tcPr>
          <w:p w:rsidR="00F768D0" w:rsidRDefault="00F768D0">
            <w:pPr>
              <w:pStyle w:val="TableText"/>
              <w:tabs>
                <w:tab w:val="clear" w:pos="992"/>
              </w:tabs>
              <w:spacing w:before="60" w:after="60"/>
              <w:jc w:val="left"/>
            </w:pPr>
          </w:p>
        </w:tc>
        <w:tc>
          <w:tcPr>
            <w:tcW w:w="2017" w:type="dxa"/>
            <w:vMerge/>
            <w:vAlign w:val="center"/>
          </w:tcPr>
          <w:p w:rsidR="00F768D0" w:rsidRDefault="00F768D0">
            <w:pPr>
              <w:pStyle w:val="TableText"/>
              <w:tabs>
                <w:tab w:val="clear" w:pos="992"/>
              </w:tabs>
              <w:spacing w:before="60" w:after="60"/>
              <w:jc w:val="left"/>
            </w:pPr>
          </w:p>
        </w:tc>
        <w:tc>
          <w:tcPr>
            <w:tcW w:w="2268" w:type="dxa"/>
            <w:vMerge/>
            <w:vAlign w:val="center"/>
          </w:tcPr>
          <w:p w:rsidR="00F768D0" w:rsidRDefault="00F768D0">
            <w:pPr>
              <w:pStyle w:val="TableText"/>
              <w:tabs>
                <w:tab w:val="clear" w:pos="992"/>
              </w:tabs>
              <w:spacing w:before="60" w:after="60"/>
              <w:jc w:val="left"/>
            </w:pPr>
          </w:p>
        </w:tc>
      </w:tr>
      <w:tr w:rsidR="00F768D0" w:rsidTr="00BF0717">
        <w:trPr>
          <w:cantSplit/>
          <w:trHeight w:val="400"/>
        </w:trPr>
        <w:tc>
          <w:tcPr>
            <w:tcW w:w="1698" w:type="dxa"/>
            <w:vMerge/>
            <w:vAlign w:val="center"/>
          </w:tcPr>
          <w:p w:rsidR="00F768D0" w:rsidRDefault="00F768D0">
            <w:pPr>
              <w:pStyle w:val="TableText"/>
              <w:tabs>
                <w:tab w:val="clear" w:pos="992"/>
              </w:tabs>
              <w:spacing w:before="60" w:after="60"/>
              <w:jc w:val="left"/>
            </w:pPr>
          </w:p>
        </w:tc>
        <w:tc>
          <w:tcPr>
            <w:tcW w:w="1800" w:type="dxa"/>
            <w:vAlign w:val="center"/>
          </w:tcPr>
          <w:p w:rsidR="00F768D0" w:rsidRDefault="00F768D0">
            <w:pPr>
              <w:pStyle w:val="TableText"/>
              <w:tabs>
                <w:tab w:val="clear" w:pos="992"/>
              </w:tabs>
              <w:spacing w:before="60" w:after="60"/>
              <w:jc w:val="left"/>
            </w:pPr>
            <w:r>
              <w:t>Expected hoar frost</w:t>
            </w:r>
          </w:p>
          <w:p w:rsidR="00F768D0" w:rsidRDefault="00F768D0">
            <w:pPr>
              <w:pStyle w:val="TableText"/>
              <w:tabs>
                <w:tab w:val="clear" w:pos="992"/>
              </w:tabs>
              <w:spacing w:before="60" w:after="60"/>
              <w:jc w:val="left"/>
            </w:pPr>
            <w:r>
              <w:t>Expected fog</w:t>
            </w:r>
          </w:p>
        </w:tc>
        <w:tc>
          <w:tcPr>
            <w:tcW w:w="1714" w:type="dxa"/>
            <w:vMerge/>
            <w:vAlign w:val="center"/>
          </w:tcPr>
          <w:p w:rsidR="00F768D0" w:rsidRDefault="00F768D0">
            <w:pPr>
              <w:pStyle w:val="TableText"/>
              <w:tabs>
                <w:tab w:val="clear" w:pos="992"/>
              </w:tabs>
              <w:spacing w:before="60" w:after="60"/>
              <w:jc w:val="left"/>
            </w:pPr>
          </w:p>
        </w:tc>
        <w:tc>
          <w:tcPr>
            <w:tcW w:w="4285" w:type="dxa"/>
            <w:gridSpan w:val="2"/>
            <w:vAlign w:val="center"/>
          </w:tcPr>
          <w:p w:rsidR="00F768D0" w:rsidRDefault="00F768D0">
            <w:pPr>
              <w:pStyle w:val="TableText"/>
              <w:tabs>
                <w:tab w:val="clear" w:pos="992"/>
              </w:tabs>
              <w:spacing w:before="60" w:after="60"/>
              <w:jc w:val="left"/>
            </w:pPr>
            <w:r>
              <w:t>Salt before frost (see note b)</w:t>
            </w:r>
          </w:p>
        </w:tc>
      </w:tr>
      <w:tr w:rsidR="00F768D0" w:rsidTr="00BF0717">
        <w:trPr>
          <w:cantSplit/>
          <w:trHeight w:val="400"/>
        </w:trPr>
        <w:tc>
          <w:tcPr>
            <w:tcW w:w="1698" w:type="dxa"/>
            <w:vMerge/>
            <w:vAlign w:val="center"/>
          </w:tcPr>
          <w:p w:rsidR="00F768D0" w:rsidRDefault="00F768D0">
            <w:pPr>
              <w:pStyle w:val="TableText"/>
              <w:tabs>
                <w:tab w:val="clear" w:pos="992"/>
              </w:tabs>
              <w:spacing w:before="60" w:after="60"/>
              <w:jc w:val="left"/>
            </w:pPr>
          </w:p>
        </w:tc>
        <w:tc>
          <w:tcPr>
            <w:tcW w:w="1800" w:type="dxa"/>
            <w:vAlign w:val="center"/>
          </w:tcPr>
          <w:p w:rsidR="00F768D0" w:rsidRDefault="00F768D0">
            <w:pPr>
              <w:pStyle w:val="TableText"/>
              <w:tabs>
                <w:tab w:val="clear" w:pos="992"/>
              </w:tabs>
              <w:spacing w:before="60" w:after="60"/>
              <w:jc w:val="left"/>
            </w:pPr>
            <w:r>
              <w:t>Expected rain before freezing</w:t>
            </w:r>
          </w:p>
        </w:tc>
        <w:tc>
          <w:tcPr>
            <w:tcW w:w="5999" w:type="dxa"/>
            <w:gridSpan w:val="3"/>
            <w:vAlign w:val="center"/>
          </w:tcPr>
          <w:p w:rsidR="00F768D0" w:rsidRDefault="00F768D0">
            <w:pPr>
              <w:pStyle w:val="TableText"/>
              <w:tabs>
                <w:tab w:val="clear" w:pos="992"/>
              </w:tabs>
              <w:spacing w:before="60" w:after="60"/>
              <w:jc w:val="left"/>
            </w:pPr>
            <w:r>
              <w:t>Salt after rain stops (see note c)</w:t>
            </w:r>
          </w:p>
        </w:tc>
      </w:tr>
      <w:tr w:rsidR="00F768D0" w:rsidTr="00BF0717">
        <w:trPr>
          <w:cantSplit/>
          <w:trHeight w:val="400"/>
        </w:trPr>
        <w:tc>
          <w:tcPr>
            <w:tcW w:w="1698" w:type="dxa"/>
            <w:vMerge/>
            <w:vAlign w:val="center"/>
          </w:tcPr>
          <w:p w:rsidR="00F768D0" w:rsidRDefault="00F768D0">
            <w:pPr>
              <w:pStyle w:val="TableText"/>
              <w:tabs>
                <w:tab w:val="clear" w:pos="992"/>
              </w:tabs>
              <w:spacing w:before="60" w:after="60"/>
              <w:jc w:val="left"/>
            </w:pPr>
          </w:p>
        </w:tc>
        <w:tc>
          <w:tcPr>
            <w:tcW w:w="1800" w:type="dxa"/>
            <w:vAlign w:val="center"/>
          </w:tcPr>
          <w:p w:rsidR="00F768D0" w:rsidRDefault="00F768D0">
            <w:pPr>
              <w:pStyle w:val="TableText"/>
              <w:tabs>
                <w:tab w:val="clear" w:pos="992"/>
              </w:tabs>
              <w:spacing w:before="60" w:after="60"/>
              <w:jc w:val="left"/>
            </w:pPr>
            <w:r>
              <w:t>Expected rain during freezing</w:t>
            </w:r>
          </w:p>
        </w:tc>
        <w:tc>
          <w:tcPr>
            <w:tcW w:w="5999" w:type="dxa"/>
            <w:gridSpan w:val="3"/>
            <w:vAlign w:val="center"/>
          </w:tcPr>
          <w:p w:rsidR="00F768D0" w:rsidRDefault="00F768D0">
            <w:pPr>
              <w:pStyle w:val="TableText"/>
              <w:tabs>
                <w:tab w:val="clear" w:pos="992"/>
              </w:tabs>
              <w:spacing w:before="60" w:after="60"/>
              <w:jc w:val="left"/>
            </w:pPr>
            <w:r>
              <w:t>Salt before frost, as required during rain and after rain stops (see note d)</w:t>
            </w:r>
          </w:p>
        </w:tc>
      </w:tr>
      <w:tr w:rsidR="00F768D0" w:rsidTr="00F96089">
        <w:trPr>
          <w:cantSplit/>
          <w:trHeight w:val="400"/>
        </w:trPr>
        <w:tc>
          <w:tcPr>
            <w:tcW w:w="1698" w:type="dxa"/>
            <w:vMerge/>
            <w:vAlign w:val="center"/>
          </w:tcPr>
          <w:p w:rsidR="00F768D0" w:rsidRDefault="00F768D0">
            <w:pPr>
              <w:pStyle w:val="TableText"/>
              <w:tabs>
                <w:tab w:val="clear" w:pos="992"/>
              </w:tabs>
              <w:spacing w:before="60" w:after="60"/>
              <w:jc w:val="left"/>
            </w:pPr>
          </w:p>
        </w:tc>
        <w:tc>
          <w:tcPr>
            <w:tcW w:w="1800" w:type="dxa"/>
            <w:vAlign w:val="center"/>
          </w:tcPr>
          <w:p w:rsidR="00F768D0" w:rsidRDefault="00F768D0">
            <w:pPr>
              <w:pStyle w:val="TableText"/>
              <w:tabs>
                <w:tab w:val="clear" w:pos="992"/>
              </w:tabs>
              <w:spacing w:before="60" w:after="60"/>
              <w:jc w:val="left"/>
            </w:pPr>
            <w:r>
              <w:t>Possible rain</w:t>
            </w:r>
          </w:p>
          <w:p w:rsidR="00F768D0" w:rsidRDefault="00F768D0">
            <w:pPr>
              <w:pStyle w:val="TableText"/>
              <w:tabs>
                <w:tab w:val="clear" w:pos="992"/>
              </w:tabs>
              <w:spacing w:before="60" w:after="60"/>
              <w:jc w:val="left"/>
            </w:pPr>
            <w:r>
              <w:t>Possible hoar frost</w:t>
            </w:r>
          </w:p>
          <w:p w:rsidR="00F768D0" w:rsidRDefault="00F768D0">
            <w:pPr>
              <w:pStyle w:val="TableText"/>
              <w:tabs>
                <w:tab w:val="clear" w:pos="992"/>
              </w:tabs>
              <w:spacing w:before="60" w:after="60"/>
              <w:jc w:val="left"/>
            </w:pPr>
            <w:r>
              <w:t>Possible fog</w:t>
            </w:r>
          </w:p>
        </w:tc>
        <w:tc>
          <w:tcPr>
            <w:tcW w:w="3731" w:type="dxa"/>
            <w:gridSpan w:val="2"/>
            <w:vAlign w:val="center"/>
          </w:tcPr>
          <w:p w:rsidR="00F768D0" w:rsidRDefault="00F768D0">
            <w:pPr>
              <w:pStyle w:val="TableText"/>
              <w:tabs>
                <w:tab w:val="clear" w:pos="992"/>
              </w:tabs>
              <w:spacing w:before="60" w:after="60"/>
              <w:jc w:val="left"/>
            </w:pPr>
            <w:r>
              <w:t>Salt before frost</w:t>
            </w:r>
          </w:p>
        </w:tc>
        <w:tc>
          <w:tcPr>
            <w:tcW w:w="2268" w:type="dxa"/>
            <w:vAlign w:val="center"/>
          </w:tcPr>
          <w:p w:rsidR="00F768D0" w:rsidRDefault="00F768D0">
            <w:pPr>
              <w:pStyle w:val="TableText"/>
              <w:tabs>
                <w:tab w:val="clear" w:pos="992"/>
              </w:tabs>
              <w:spacing w:before="60" w:after="60"/>
              <w:jc w:val="left"/>
            </w:pPr>
            <w:r>
              <w:t>Monitor weather conditions</w:t>
            </w:r>
          </w:p>
        </w:tc>
      </w:tr>
      <w:tr w:rsidR="00F768D0" w:rsidTr="00BF0717">
        <w:trPr>
          <w:trHeight w:val="400"/>
        </w:trPr>
        <w:tc>
          <w:tcPr>
            <w:tcW w:w="3498" w:type="dxa"/>
            <w:gridSpan w:val="2"/>
            <w:vAlign w:val="center"/>
          </w:tcPr>
          <w:p w:rsidR="00F768D0" w:rsidRDefault="00F768D0">
            <w:pPr>
              <w:pStyle w:val="TableText"/>
              <w:tabs>
                <w:tab w:val="clear" w:pos="992"/>
              </w:tabs>
              <w:spacing w:before="60" w:after="60"/>
              <w:jc w:val="left"/>
            </w:pPr>
            <w:r>
              <w:t>Expected Snow</w:t>
            </w:r>
          </w:p>
        </w:tc>
        <w:tc>
          <w:tcPr>
            <w:tcW w:w="5999" w:type="dxa"/>
            <w:gridSpan w:val="3"/>
            <w:vAlign w:val="center"/>
          </w:tcPr>
          <w:p w:rsidR="00F768D0" w:rsidRDefault="00F768D0">
            <w:pPr>
              <w:pStyle w:val="TableText"/>
              <w:tabs>
                <w:tab w:val="clear" w:pos="992"/>
              </w:tabs>
              <w:spacing w:before="60" w:after="60"/>
              <w:jc w:val="left"/>
            </w:pPr>
            <w:r>
              <w:t>Salt before snow fall</w:t>
            </w:r>
          </w:p>
        </w:tc>
      </w:tr>
      <w:tr w:rsidR="00F768D0" w:rsidTr="00BF0717">
        <w:trPr>
          <w:trHeight w:val="400"/>
        </w:trPr>
        <w:tc>
          <w:tcPr>
            <w:tcW w:w="9497" w:type="dxa"/>
            <w:gridSpan w:val="5"/>
            <w:vAlign w:val="center"/>
          </w:tcPr>
          <w:p w:rsidR="00F768D0" w:rsidRDefault="00F768D0">
            <w:pPr>
              <w:pStyle w:val="TableText"/>
              <w:tabs>
                <w:tab w:val="clear" w:pos="992"/>
              </w:tabs>
              <w:spacing w:before="60" w:after="60"/>
              <w:jc w:val="left"/>
            </w:pPr>
            <w:r>
              <w:t>The decision to undertake precautionary treatments should be, if appropriate, adjusted to take account of residual salt or surface moisture.</w:t>
            </w:r>
          </w:p>
          <w:p w:rsidR="00F768D0" w:rsidRDefault="00F768D0">
            <w:pPr>
              <w:pStyle w:val="TableText"/>
              <w:tabs>
                <w:tab w:val="clear" w:pos="992"/>
              </w:tabs>
              <w:spacing w:before="60" w:after="60"/>
              <w:jc w:val="left"/>
              <w:rPr>
                <w:b/>
              </w:rPr>
            </w:pPr>
            <w:r>
              <w:rPr>
                <w:b/>
              </w:rPr>
              <w:t>All decisions should be evidence based, recorded and require careful monitoring and review.</w:t>
            </w:r>
          </w:p>
        </w:tc>
      </w:tr>
    </w:tbl>
    <w:p w:rsidR="00F768D0" w:rsidRDefault="00F768D0" w:rsidP="00F96089">
      <w:pPr>
        <w:spacing w:before="240"/>
        <w:ind w:firstLine="720"/>
        <w:rPr>
          <w:b/>
        </w:rPr>
      </w:pPr>
      <w:r>
        <w:rPr>
          <w:b/>
        </w:rPr>
        <w:t>Notes:</w:t>
      </w:r>
    </w:p>
    <w:p w:rsidR="005C2412" w:rsidRDefault="005C2412" w:rsidP="002B3F46">
      <w:pPr>
        <w:numPr>
          <w:ilvl w:val="0"/>
          <w:numId w:val="2"/>
        </w:numPr>
      </w:pPr>
      <w:r>
        <w:t xml:space="preserve">In the event of a severe weather warning, additional procedures may need to be followed, which are contained in the document “GUIDANCE DOCUMENT 14 A GUIDE TO SEVERE WEATHER EMERGENCIES” (DECEMBER 2010), published by the </w:t>
      </w:r>
      <w:r w:rsidRPr="005C2412">
        <w:t>National Directorate for Fire and Emergency Management</w:t>
      </w:r>
      <w:r>
        <w:t>.</w:t>
      </w:r>
      <w:r w:rsidR="00215CBD">
        <w:t xml:space="preserve"> </w:t>
      </w:r>
      <w:r>
        <w:t>The Wicklow County Council Major Emergency Management Committee may be put in operation during a severe weather warning and they may issue more detailed directives to affected MD’s in these situations.</w:t>
      </w:r>
    </w:p>
    <w:p w:rsidR="00F768D0" w:rsidRDefault="00F768D0" w:rsidP="002B3F46">
      <w:pPr>
        <w:numPr>
          <w:ilvl w:val="0"/>
          <w:numId w:val="2"/>
        </w:numPr>
      </w:pPr>
      <w:r>
        <w:t>Particular attention should be given to the possibility of water running across carriageways and other running surfaces e.g. surface water off adjacent fields after heavy rains washing off salt previously deposited. Such locations should be closely monitored and may require treating in the evening and morning and possibly other occasions. Ideally, the source of the run-off should be diverted from the roadway.</w:t>
      </w:r>
    </w:p>
    <w:p w:rsidR="00F768D0" w:rsidRDefault="00F768D0" w:rsidP="002B3F46">
      <w:pPr>
        <w:numPr>
          <w:ilvl w:val="0"/>
          <w:numId w:val="2"/>
        </w:numPr>
      </w:pPr>
      <w:r>
        <w:t xml:space="preserve">When a weather warning contains reference to expected hoar frost, considerable deposits of frost can occur. Hoar frost usually occurs in the early morning and is difficult to cater for because of the probability that any salt deposited on a dry road too soon before its onset, may be dispersed before it can become effective. Careful monitoring is required under this forecast condition that should ideally be treated just as the hoar frost is forming.  Such action is usually not practicable and salt may have to be deposited on a dry road prior to but as </w:t>
      </w:r>
      <w:r>
        <w:lastRenderedPageBreak/>
        <w:t>close as possible to the expected time of the condition.  Hoar frost may also be forecast at other times of the day, in which case the timing of salting operations should be adjusted accordingly.</w:t>
      </w:r>
    </w:p>
    <w:p w:rsidR="00F768D0" w:rsidRDefault="00F768D0" w:rsidP="002B3F46">
      <w:pPr>
        <w:numPr>
          <w:ilvl w:val="0"/>
          <w:numId w:val="2"/>
        </w:numPr>
      </w:pPr>
      <w:r>
        <w:t>If under these conditions, rain has not ceased by early morning, crews should be called out and action initiated as rain ceases.</w:t>
      </w:r>
    </w:p>
    <w:p w:rsidR="00F768D0" w:rsidRDefault="00F768D0" w:rsidP="002B3F46">
      <w:pPr>
        <w:numPr>
          <w:ilvl w:val="0"/>
          <w:numId w:val="2"/>
        </w:numPr>
      </w:pPr>
      <w:r>
        <w:t>Under these circumstances rain will freeze on contact with running surfaces and full precautionary treatment should be provided even on dry roads.  This is a most serious condition and should be monitored closely and carefully throughout the danger period.</w:t>
      </w:r>
    </w:p>
    <w:p w:rsidR="00F768D0" w:rsidRDefault="00F768D0" w:rsidP="00AA4920">
      <w:pPr>
        <w:pStyle w:val="Heading1"/>
      </w:pPr>
      <w:bookmarkStart w:id="24" w:name="_Toc87952098"/>
      <w:r>
        <w:t>11.0</w:t>
      </w:r>
      <w:r>
        <w:tab/>
      </w:r>
      <w:r w:rsidR="000F426B">
        <w:t>TII</w:t>
      </w:r>
      <w:r w:rsidR="001B7462">
        <w:t xml:space="preserve"> TREATMENT MATRIX</w:t>
      </w:r>
      <w:bookmarkEnd w:id="24"/>
    </w:p>
    <w:p w:rsidR="00F768D0" w:rsidRDefault="00286B0F">
      <w:pPr>
        <w:ind w:left="720"/>
        <w:rPr>
          <w:b/>
        </w:rPr>
      </w:pPr>
      <w:r>
        <w:rPr>
          <w:b/>
        </w:rPr>
        <w:t>The T</w:t>
      </w:r>
      <w:r w:rsidR="00F768D0">
        <w:rPr>
          <w:b/>
        </w:rPr>
        <w:t>reatment Guide for using Dry Unmodified Salt to treat road surfaces is as follows:-</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701"/>
        <w:gridCol w:w="2197"/>
        <w:gridCol w:w="2198"/>
      </w:tblGrid>
      <w:tr w:rsidR="00F768D0" w:rsidTr="006A6659">
        <w:trPr>
          <w:cantSplit/>
          <w:trHeight w:val="400"/>
          <w:tblHeader/>
        </w:trPr>
        <w:tc>
          <w:tcPr>
            <w:tcW w:w="3260" w:type="dxa"/>
            <w:vMerge w:val="restart"/>
            <w:shd w:val="clear" w:color="auto" w:fill="BFBFBF" w:themeFill="background1" w:themeFillShade="BF"/>
            <w:vAlign w:val="center"/>
          </w:tcPr>
          <w:p w:rsidR="00F768D0" w:rsidRDefault="00F768D0">
            <w:pPr>
              <w:pStyle w:val="TableText"/>
              <w:spacing w:before="60" w:after="60"/>
              <w:jc w:val="left"/>
              <w:rPr>
                <w:b/>
              </w:rPr>
            </w:pPr>
            <w:r>
              <w:rPr>
                <w:b/>
              </w:rPr>
              <w:t>Weather Conditions</w:t>
            </w:r>
          </w:p>
          <w:p w:rsidR="00F768D0" w:rsidRDefault="00F768D0">
            <w:pPr>
              <w:pStyle w:val="TableText"/>
              <w:spacing w:before="60" w:after="60"/>
              <w:jc w:val="left"/>
              <w:rPr>
                <w:b/>
              </w:rPr>
            </w:pPr>
            <w:r>
              <w:rPr>
                <w:b/>
              </w:rPr>
              <w:t>Road Surface Conditions</w:t>
            </w:r>
          </w:p>
          <w:p w:rsidR="00F768D0" w:rsidRDefault="00F768D0">
            <w:pPr>
              <w:pStyle w:val="TableText"/>
              <w:spacing w:before="60" w:after="60"/>
              <w:jc w:val="left"/>
              <w:rPr>
                <w:b/>
              </w:rPr>
            </w:pPr>
            <w:r>
              <w:rPr>
                <w:b/>
              </w:rPr>
              <w:t>Road Surface Temperature (RST)</w:t>
            </w:r>
          </w:p>
        </w:tc>
        <w:tc>
          <w:tcPr>
            <w:tcW w:w="1701" w:type="dxa"/>
            <w:tcBorders>
              <w:bottom w:val="nil"/>
            </w:tcBorders>
            <w:shd w:val="clear" w:color="auto" w:fill="BFBFBF" w:themeFill="background1" w:themeFillShade="BF"/>
            <w:vAlign w:val="center"/>
          </w:tcPr>
          <w:p w:rsidR="00F768D0" w:rsidRDefault="00F768D0">
            <w:pPr>
              <w:pStyle w:val="TableText"/>
              <w:spacing w:before="60" w:after="60"/>
              <w:rPr>
                <w:b/>
              </w:rPr>
            </w:pPr>
            <w:r>
              <w:rPr>
                <w:b/>
              </w:rPr>
              <w:t>Treatment</w:t>
            </w:r>
          </w:p>
        </w:tc>
        <w:tc>
          <w:tcPr>
            <w:tcW w:w="2197" w:type="dxa"/>
            <w:tcBorders>
              <w:bottom w:val="nil"/>
            </w:tcBorders>
            <w:shd w:val="clear" w:color="auto" w:fill="BFBFBF" w:themeFill="background1" w:themeFillShade="BF"/>
            <w:vAlign w:val="center"/>
          </w:tcPr>
          <w:p w:rsidR="00F768D0" w:rsidRDefault="00F768D0">
            <w:pPr>
              <w:pStyle w:val="TableText"/>
              <w:spacing w:before="60" w:after="60"/>
              <w:rPr>
                <w:b/>
              </w:rPr>
            </w:pPr>
          </w:p>
        </w:tc>
        <w:tc>
          <w:tcPr>
            <w:tcW w:w="2198" w:type="dxa"/>
            <w:tcBorders>
              <w:bottom w:val="nil"/>
            </w:tcBorders>
            <w:shd w:val="clear" w:color="auto" w:fill="BFBFBF" w:themeFill="background1" w:themeFillShade="BF"/>
            <w:vAlign w:val="center"/>
          </w:tcPr>
          <w:p w:rsidR="00F768D0" w:rsidRDefault="00F768D0">
            <w:pPr>
              <w:pStyle w:val="TableText"/>
              <w:spacing w:before="60" w:after="60"/>
              <w:rPr>
                <w:b/>
              </w:rPr>
            </w:pPr>
          </w:p>
        </w:tc>
      </w:tr>
      <w:tr w:rsidR="00F768D0" w:rsidTr="006A6659">
        <w:trPr>
          <w:cantSplit/>
          <w:trHeight w:val="400"/>
          <w:tblHeader/>
        </w:trPr>
        <w:tc>
          <w:tcPr>
            <w:tcW w:w="3260" w:type="dxa"/>
            <w:vMerge/>
            <w:shd w:val="clear" w:color="auto" w:fill="BFBFBF" w:themeFill="background1" w:themeFillShade="BF"/>
            <w:vAlign w:val="center"/>
          </w:tcPr>
          <w:p w:rsidR="00F768D0" w:rsidRDefault="00F768D0">
            <w:pPr>
              <w:pStyle w:val="TableText"/>
              <w:spacing w:before="60" w:after="60"/>
              <w:jc w:val="left"/>
              <w:rPr>
                <w:b/>
              </w:rPr>
            </w:pPr>
          </w:p>
        </w:tc>
        <w:tc>
          <w:tcPr>
            <w:tcW w:w="1701" w:type="dxa"/>
            <w:tcBorders>
              <w:top w:val="nil"/>
            </w:tcBorders>
            <w:shd w:val="clear" w:color="auto" w:fill="BFBFBF" w:themeFill="background1" w:themeFillShade="BF"/>
            <w:vAlign w:val="center"/>
          </w:tcPr>
          <w:p w:rsidR="00F768D0" w:rsidRDefault="00F768D0">
            <w:pPr>
              <w:pStyle w:val="TableText"/>
              <w:spacing w:before="60" w:after="60"/>
              <w:rPr>
                <w:b/>
              </w:rPr>
            </w:pPr>
            <w:r>
              <w:rPr>
                <w:b/>
              </w:rPr>
              <w:t>Road Surface Temperature</w:t>
            </w:r>
          </w:p>
        </w:tc>
        <w:tc>
          <w:tcPr>
            <w:tcW w:w="2197" w:type="dxa"/>
            <w:tcBorders>
              <w:top w:val="nil"/>
            </w:tcBorders>
            <w:shd w:val="clear" w:color="auto" w:fill="BFBFBF" w:themeFill="background1" w:themeFillShade="BF"/>
            <w:vAlign w:val="center"/>
          </w:tcPr>
          <w:p w:rsidR="00F768D0" w:rsidRDefault="00353942">
            <w:pPr>
              <w:pStyle w:val="TableText"/>
              <w:spacing w:before="60" w:after="60"/>
              <w:rPr>
                <w:b/>
              </w:rPr>
            </w:pPr>
            <w:r>
              <w:rPr>
                <w:b/>
              </w:rPr>
              <w:t>Salt Spread Rate (g</w:t>
            </w:r>
            <w:r w:rsidR="00F768D0">
              <w:rPr>
                <w:b/>
              </w:rPr>
              <w:t>/m</w:t>
            </w:r>
            <w:r w:rsidR="00F768D0">
              <w:rPr>
                <w:b/>
                <w:vertAlign w:val="superscript"/>
              </w:rPr>
              <w:t>2</w:t>
            </w:r>
            <w:r w:rsidR="00F768D0">
              <w:rPr>
                <w:b/>
              </w:rPr>
              <w:t>)</w:t>
            </w:r>
          </w:p>
        </w:tc>
        <w:tc>
          <w:tcPr>
            <w:tcW w:w="2198" w:type="dxa"/>
            <w:tcBorders>
              <w:top w:val="nil"/>
            </w:tcBorders>
            <w:shd w:val="clear" w:color="auto" w:fill="BFBFBF" w:themeFill="background1" w:themeFillShade="BF"/>
            <w:vAlign w:val="center"/>
          </w:tcPr>
          <w:p w:rsidR="00F768D0" w:rsidRDefault="00F768D0">
            <w:pPr>
              <w:pStyle w:val="TableText"/>
              <w:spacing w:before="60" w:after="60"/>
              <w:rPr>
                <w:b/>
              </w:rPr>
            </w:pPr>
            <w:r>
              <w:rPr>
                <w:b/>
              </w:rPr>
              <w:t>Ploughing</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Frost or forecast frost</w:t>
            </w:r>
          </w:p>
          <w:p w:rsidR="00F768D0" w:rsidRDefault="00F768D0">
            <w:pPr>
              <w:pStyle w:val="TableText"/>
              <w:tabs>
                <w:tab w:val="clear" w:pos="992"/>
              </w:tabs>
              <w:spacing w:before="60" w:after="60"/>
              <w:ind w:left="29"/>
              <w:jc w:val="left"/>
            </w:pPr>
            <w:r>
              <w:t>RST at or above -2°C</w:t>
            </w:r>
          </w:p>
        </w:tc>
        <w:tc>
          <w:tcPr>
            <w:tcW w:w="1701" w:type="dxa"/>
            <w:vAlign w:val="center"/>
          </w:tcPr>
          <w:p w:rsidR="00F768D0" w:rsidRDefault="00F768D0">
            <w:pPr>
              <w:pStyle w:val="TableText"/>
              <w:spacing w:before="60" w:after="60"/>
            </w:pPr>
          </w:p>
        </w:tc>
        <w:tc>
          <w:tcPr>
            <w:tcW w:w="2197" w:type="dxa"/>
            <w:vAlign w:val="center"/>
          </w:tcPr>
          <w:p w:rsidR="00F768D0" w:rsidRDefault="00627DF5" w:rsidP="00627DF5">
            <w:pPr>
              <w:pStyle w:val="TableText"/>
              <w:tabs>
                <w:tab w:val="clear" w:pos="992"/>
              </w:tabs>
              <w:spacing w:before="60" w:after="60"/>
            </w:pPr>
            <w:r>
              <w:t>10</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Frost or forecast frost</w:t>
            </w:r>
          </w:p>
          <w:p w:rsidR="00F768D0" w:rsidRDefault="00F768D0">
            <w:pPr>
              <w:pStyle w:val="TableText"/>
              <w:tabs>
                <w:tab w:val="clear" w:pos="992"/>
              </w:tabs>
              <w:spacing w:before="60" w:after="60"/>
              <w:ind w:left="29"/>
              <w:jc w:val="left"/>
            </w:pPr>
            <w:r>
              <w:t>RST below -2°C and above -5°C</w:t>
            </w:r>
          </w:p>
        </w:tc>
        <w:tc>
          <w:tcPr>
            <w:tcW w:w="1701" w:type="dxa"/>
            <w:vAlign w:val="center"/>
          </w:tcPr>
          <w:p w:rsidR="00F768D0" w:rsidRDefault="00F768D0">
            <w:pPr>
              <w:pStyle w:val="TableText"/>
              <w:spacing w:before="60" w:after="60"/>
            </w:pPr>
          </w:p>
        </w:tc>
        <w:tc>
          <w:tcPr>
            <w:tcW w:w="2197" w:type="dxa"/>
            <w:vAlign w:val="center"/>
          </w:tcPr>
          <w:p w:rsidR="00F768D0" w:rsidRDefault="00627DF5">
            <w:pPr>
              <w:pStyle w:val="TableText"/>
              <w:tabs>
                <w:tab w:val="clear" w:pos="992"/>
              </w:tabs>
              <w:spacing w:before="60" w:after="60"/>
            </w:pPr>
            <w:r>
              <w:t>15</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Frost or forecast frost</w:t>
            </w:r>
          </w:p>
          <w:p w:rsidR="00F768D0" w:rsidRDefault="00627DF5">
            <w:pPr>
              <w:pStyle w:val="TableText"/>
              <w:tabs>
                <w:tab w:val="clear" w:pos="992"/>
              </w:tabs>
              <w:spacing w:before="60" w:after="60"/>
              <w:ind w:left="29"/>
              <w:jc w:val="left"/>
            </w:pPr>
            <w:r>
              <w:t>RST below -5°C and above -7</w:t>
            </w:r>
            <w:r w:rsidR="00F768D0">
              <w:t>°C and dry or damp road conditions</w:t>
            </w:r>
          </w:p>
        </w:tc>
        <w:tc>
          <w:tcPr>
            <w:tcW w:w="1701" w:type="dxa"/>
            <w:vAlign w:val="center"/>
          </w:tcPr>
          <w:p w:rsidR="00F768D0" w:rsidRDefault="00F768D0">
            <w:pPr>
              <w:pStyle w:val="TableText"/>
              <w:spacing w:before="60" w:after="60"/>
            </w:pPr>
          </w:p>
        </w:tc>
        <w:tc>
          <w:tcPr>
            <w:tcW w:w="2197" w:type="dxa"/>
            <w:vAlign w:val="center"/>
          </w:tcPr>
          <w:p w:rsidR="00F768D0" w:rsidRDefault="00F768D0" w:rsidP="005D38C3">
            <w:pPr>
              <w:pStyle w:val="TableText"/>
              <w:tabs>
                <w:tab w:val="clear" w:pos="992"/>
              </w:tabs>
              <w:spacing w:before="60" w:after="60"/>
            </w:pPr>
            <w:r>
              <w:t xml:space="preserve">20 </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Frost or forecast frost</w:t>
            </w:r>
          </w:p>
          <w:p w:rsidR="00F768D0" w:rsidRDefault="00F768D0">
            <w:pPr>
              <w:pStyle w:val="TableText"/>
              <w:tabs>
                <w:tab w:val="clear" w:pos="992"/>
              </w:tabs>
              <w:spacing w:before="60" w:after="60"/>
              <w:ind w:left="29"/>
              <w:jc w:val="left"/>
            </w:pPr>
            <w:r>
              <w:t>RST below -5°C and above -10°C and wet road conditions (existing or anticipated)</w:t>
            </w:r>
          </w:p>
        </w:tc>
        <w:tc>
          <w:tcPr>
            <w:tcW w:w="1701" w:type="dxa"/>
            <w:vAlign w:val="center"/>
          </w:tcPr>
          <w:p w:rsidR="00F768D0" w:rsidRDefault="00F768D0">
            <w:pPr>
              <w:pStyle w:val="TableText"/>
              <w:spacing w:before="60" w:after="60"/>
            </w:pPr>
          </w:p>
        </w:tc>
        <w:tc>
          <w:tcPr>
            <w:tcW w:w="2197" w:type="dxa"/>
            <w:vAlign w:val="center"/>
          </w:tcPr>
          <w:p w:rsidR="00F768D0" w:rsidRDefault="00F768D0" w:rsidP="005D38C3">
            <w:pPr>
              <w:pStyle w:val="TableText"/>
              <w:tabs>
                <w:tab w:val="clear" w:pos="992"/>
              </w:tabs>
              <w:spacing w:before="60" w:after="60"/>
            </w:pPr>
            <w:r>
              <w:t xml:space="preserve">2 runs X 20 </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Light snow forecast (&lt;10mm)</w:t>
            </w:r>
          </w:p>
        </w:tc>
        <w:tc>
          <w:tcPr>
            <w:tcW w:w="1701" w:type="dxa"/>
            <w:vAlign w:val="center"/>
          </w:tcPr>
          <w:p w:rsidR="00F768D0" w:rsidRDefault="00F768D0">
            <w:pPr>
              <w:pStyle w:val="TableText"/>
              <w:spacing w:before="60" w:after="60"/>
            </w:pPr>
          </w:p>
        </w:tc>
        <w:tc>
          <w:tcPr>
            <w:tcW w:w="2197" w:type="dxa"/>
            <w:vAlign w:val="center"/>
          </w:tcPr>
          <w:p w:rsidR="00F768D0" w:rsidRDefault="00F768D0" w:rsidP="005D38C3">
            <w:pPr>
              <w:pStyle w:val="TableText"/>
              <w:tabs>
                <w:tab w:val="clear" w:pos="992"/>
              </w:tabs>
              <w:spacing w:before="60" w:after="60"/>
            </w:pPr>
            <w:r>
              <w:t xml:space="preserve">20 </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Forecast for Medium/heavy snow or a freezing rain forecast</w:t>
            </w:r>
          </w:p>
        </w:tc>
        <w:tc>
          <w:tcPr>
            <w:tcW w:w="1701" w:type="dxa"/>
            <w:vAlign w:val="center"/>
          </w:tcPr>
          <w:p w:rsidR="00F768D0" w:rsidRDefault="00F768D0">
            <w:pPr>
              <w:pStyle w:val="TableText"/>
              <w:spacing w:before="60" w:after="60"/>
            </w:pPr>
          </w:p>
        </w:tc>
        <w:tc>
          <w:tcPr>
            <w:tcW w:w="2197" w:type="dxa"/>
            <w:vAlign w:val="center"/>
          </w:tcPr>
          <w:p w:rsidR="00F768D0" w:rsidRDefault="00F768D0" w:rsidP="005D38C3">
            <w:pPr>
              <w:pStyle w:val="TableText"/>
              <w:tabs>
                <w:tab w:val="clear" w:pos="992"/>
              </w:tabs>
              <w:spacing w:before="60" w:after="60"/>
            </w:pPr>
            <w:r>
              <w:t xml:space="preserve">2 runs X 20 </w:t>
            </w:r>
          </w:p>
        </w:tc>
        <w:tc>
          <w:tcPr>
            <w:tcW w:w="2198" w:type="dxa"/>
            <w:vAlign w:val="center"/>
          </w:tcPr>
          <w:p w:rsidR="00F768D0" w:rsidRDefault="00F768D0">
            <w:pPr>
              <w:pStyle w:val="TableText"/>
              <w:spacing w:before="60" w:after="60"/>
            </w:pPr>
            <w:r>
              <w:t>No</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Ice formed</w:t>
            </w:r>
          </w:p>
        </w:tc>
        <w:tc>
          <w:tcPr>
            <w:tcW w:w="1701" w:type="dxa"/>
            <w:vAlign w:val="center"/>
          </w:tcPr>
          <w:p w:rsidR="00F768D0" w:rsidRDefault="00F768D0">
            <w:pPr>
              <w:pStyle w:val="TableText"/>
              <w:spacing w:before="60" w:after="60"/>
            </w:pPr>
            <w:r>
              <w:t>Above -5°C</w:t>
            </w:r>
          </w:p>
        </w:tc>
        <w:tc>
          <w:tcPr>
            <w:tcW w:w="2197" w:type="dxa"/>
            <w:vAlign w:val="center"/>
          </w:tcPr>
          <w:p w:rsidR="00F768D0" w:rsidRDefault="00F768D0" w:rsidP="005D38C3">
            <w:pPr>
              <w:pStyle w:val="TableText"/>
              <w:tabs>
                <w:tab w:val="clear" w:pos="992"/>
              </w:tabs>
              <w:spacing w:before="60" w:after="60"/>
            </w:pPr>
            <w:r>
              <w:t xml:space="preserve">20 </w:t>
            </w:r>
          </w:p>
        </w:tc>
        <w:tc>
          <w:tcPr>
            <w:tcW w:w="2198" w:type="dxa"/>
            <w:vAlign w:val="center"/>
          </w:tcPr>
          <w:p w:rsidR="00F768D0" w:rsidRDefault="00F768D0">
            <w:pPr>
              <w:pStyle w:val="TableText"/>
              <w:spacing w:before="60" w:after="60"/>
            </w:pPr>
            <w:r>
              <w:t>Not possible</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Ice formed</w:t>
            </w:r>
          </w:p>
        </w:tc>
        <w:tc>
          <w:tcPr>
            <w:tcW w:w="1701" w:type="dxa"/>
            <w:vAlign w:val="center"/>
          </w:tcPr>
          <w:p w:rsidR="00F768D0" w:rsidRDefault="00F768D0">
            <w:pPr>
              <w:pStyle w:val="TableText"/>
              <w:spacing w:before="60" w:after="60"/>
            </w:pPr>
            <w:r>
              <w:t>At or below -5°C</w:t>
            </w:r>
          </w:p>
        </w:tc>
        <w:tc>
          <w:tcPr>
            <w:tcW w:w="2197" w:type="dxa"/>
            <w:vAlign w:val="center"/>
          </w:tcPr>
          <w:p w:rsidR="00F768D0" w:rsidRDefault="00F768D0" w:rsidP="005D38C3">
            <w:pPr>
              <w:pStyle w:val="TableText"/>
              <w:tabs>
                <w:tab w:val="clear" w:pos="992"/>
              </w:tabs>
              <w:spacing w:before="60" w:after="60"/>
            </w:pPr>
            <w:r>
              <w:t xml:space="preserve">2 runs X 20 </w:t>
            </w:r>
          </w:p>
        </w:tc>
        <w:tc>
          <w:tcPr>
            <w:tcW w:w="2198" w:type="dxa"/>
            <w:vAlign w:val="center"/>
          </w:tcPr>
          <w:p w:rsidR="00F768D0" w:rsidRDefault="00F768D0">
            <w:pPr>
              <w:pStyle w:val="TableText"/>
              <w:spacing w:before="60" w:after="60"/>
            </w:pPr>
            <w:r>
              <w:t>Not possible</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Snow covering exceeding 30mm</w:t>
            </w:r>
          </w:p>
        </w:tc>
        <w:tc>
          <w:tcPr>
            <w:tcW w:w="1701" w:type="dxa"/>
            <w:vAlign w:val="center"/>
          </w:tcPr>
          <w:p w:rsidR="00F768D0" w:rsidRDefault="00F768D0">
            <w:pPr>
              <w:pStyle w:val="TableText"/>
              <w:spacing w:before="60" w:after="60"/>
            </w:pPr>
          </w:p>
        </w:tc>
        <w:tc>
          <w:tcPr>
            <w:tcW w:w="2197" w:type="dxa"/>
            <w:vAlign w:val="center"/>
          </w:tcPr>
          <w:p w:rsidR="00F768D0" w:rsidRDefault="00F768D0">
            <w:pPr>
              <w:pStyle w:val="TableText"/>
              <w:tabs>
                <w:tab w:val="clear" w:pos="992"/>
              </w:tabs>
              <w:spacing w:before="60" w:after="60"/>
            </w:pPr>
            <w:r>
              <w:t>20 to supplement ploughing, up to 40 if temperatures are falling</w:t>
            </w:r>
          </w:p>
        </w:tc>
        <w:tc>
          <w:tcPr>
            <w:tcW w:w="2198" w:type="dxa"/>
            <w:vAlign w:val="center"/>
          </w:tcPr>
          <w:p w:rsidR="00F768D0" w:rsidRDefault="00F768D0">
            <w:pPr>
              <w:pStyle w:val="TableText"/>
              <w:spacing w:before="60" w:after="60"/>
            </w:pPr>
            <w:r>
              <w:t>Required</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Snow accumulations due to prolonged falls</w:t>
            </w:r>
          </w:p>
        </w:tc>
        <w:tc>
          <w:tcPr>
            <w:tcW w:w="1701" w:type="dxa"/>
            <w:vAlign w:val="center"/>
          </w:tcPr>
          <w:p w:rsidR="00F768D0" w:rsidRDefault="00F768D0">
            <w:pPr>
              <w:pStyle w:val="TableText"/>
              <w:spacing w:before="60" w:after="60"/>
            </w:pPr>
          </w:p>
        </w:tc>
        <w:tc>
          <w:tcPr>
            <w:tcW w:w="2197" w:type="dxa"/>
            <w:vAlign w:val="center"/>
          </w:tcPr>
          <w:p w:rsidR="00F768D0" w:rsidRDefault="00F768D0">
            <w:pPr>
              <w:pStyle w:val="TableText"/>
              <w:tabs>
                <w:tab w:val="clear" w:pos="992"/>
              </w:tabs>
              <w:spacing w:before="60" w:after="60"/>
            </w:pPr>
            <w:r>
              <w:t>20 to 40 to supplement ploughing</w:t>
            </w:r>
          </w:p>
        </w:tc>
        <w:tc>
          <w:tcPr>
            <w:tcW w:w="2198" w:type="dxa"/>
            <w:vAlign w:val="center"/>
          </w:tcPr>
          <w:p w:rsidR="00F768D0" w:rsidRDefault="00F768D0">
            <w:pPr>
              <w:pStyle w:val="TableText"/>
              <w:spacing w:before="60" w:after="60"/>
            </w:pPr>
            <w:r>
              <w:t>Required</w:t>
            </w:r>
          </w:p>
        </w:tc>
      </w:tr>
      <w:tr w:rsidR="00F768D0" w:rsidTr="001B7462">
        <w:trPr>
          <w:cantSplit/>
          <w:trHeight w:val="400"/>
        </w:trPr>
        <w:tc>
          <w:tcPr>
            <w:tcW w:w="3260" w:type="dxa"/>
            <w:vAlign w:val="center"/>
          </w:tcPr>
          <w:p w:rsidR="00F768D0" w:rsidRDefault="00F768D0">
            <w:pPr>
              <w:pStyle w:val="TableText"/>
              <w:tabs>
                <w:tab w:val="clear" w:pos="992"/>
              </w:tabs>
              <w:spacing w:before="60" w:after="60"/>
              <w:ind w:left="29"/>
              <w:jc w:val="left"/>
            </w:pPr>
            <w:r>
              <w:t>Hard packed snow/ice</w:t>
            </w:r>
          </w:p>
        </w:tc>
        <w:tc>
          <w:tcPr>
            <w:tcW w:w="1701" w:type="dxa"/>
            <w:vAlign w:val="center"/>
          </w:tcPr>
          <w:p w:rsidR="00F768D0" w:rsidRDefault="00F768D0">
            <w:pPr>
              <w:pStyle w:val="TableText"/>
              <w:spacing w:before="60" w:after="60"/>
            </w:pPr>
            <w:r>
              <w:t xml:space="preserve">Above </w:t>
            </w:r>
            <w:r>
              <w:noBreakHyphen/>
              <w:t>8°C</w:t>
            </w:r>
          </w:p>
        </w:tc>
        <w:tc>
          <w:tcPr>
            <w:tcW w:w="2197" w:type="dxa"/>
            <w:vAlign w:val="center"/>
          </w:tcPr>
          <w:p w:rsidR="00F768D0" w:rsidRDefault="00F768D0">
            <w:pPr>
              <w:pStyle w:val="TableText"/>
              <w:tabs>
                <w:tab w:val="clear" w:pos="992"/>
              </w:tabs>
              <w:spacing w:before="60" w:after="60"/>
            </w:pPr>
            <w:r>
              <w:t xml:space="preserve">Successive treatments at 20 to 40 </w:t>
            </w:r>
            <w:r>
              <w:br/>
              <w:t>(repeat as needed)</w:t>
            </w:r>
          </w:p>
        </w:tc>
        <w:tc>
          <w:tcPr>
            <w:tcW w:w="2198" w:type="dxa"/>
            <w:vAlign w:val="center"/>
          </w:tcPr>
          <w:p w:rsidR="00F768D0" w:rsidRDefault="00F768D0">
            <w:pPr>
              <w:pStyle w:val="TableText"/>
              <w:spacing w:before="60" w:after="60"/>
            </w:pPr>
            <w:r>
              <w:t>Not possible</w:t>
            </w:r>
          </w:p>
        </w:tc>
      </w:tr>
      <w:tr w:rsidR="00F768D0" w:rsidTr="009D159A">
        <w:trPr>
          <w:cantSplit/>
          <w:trHeight w:val="400"/>
        </w:trPr>
        <w:tc>
          <w:tcPr>
            <w:tcW w:w="3260" w:type="dxa"/>
            <w:vAlign w:val="center"/>
          </w:tcPr>
          <w:p w:rsidR="00F768D0" w:rsidRDefault="00F768D0">
            <w:pPr>
              <w:pStyle w:val="TableText"/>
              <w:tabs>
                <w:tab w:val="clear" w:pos="992"/>
              </w:tabs>
              <w:spacing w:before="60" w:after="60"/>
              <w:ind w:left="29"/>
              <w:jc w:val="left"/>
            </w:pPr>
            <w:r>
              <w:t>Hard packed snow/ice</w:t>
            </w:r>
          </w:p>
        </w:tc>
        <w:tc>
          <w:tcPr>
            <w:tcW w:w="1701" w:type="dxa"/>
            <w:vAlign w:val="center"/>
          </w:tcPr>
          <w:p w:rsidR="00F768D0" w:rsidRDefault="00F768D0">
            <w:pPr>
              <w:pStyle w:val="TableText"/>
              <w:spacing w:before="60" w:after="60"/>
            </w:pPr>
            <w:r>
              <w:t xml:space="preserve">At or below </w:t>
            </w:r>
            <w:r>
              <w:noBreakHyphen/>
              <w:t>8°C</w:t>
            </w:r>
          </w:p>
        </w:tc>
        <w:tc>
          <w:tcPr>
            <w:tcW w:w="2197" w:type="dxa"/>
            <w:tcBorders>
              <w:bottom w:val="single" w:sz="4" w:space="0" w:color="auto"/>
            </w:tcBorders>
            <w:vAlign w:val="center"/>
          </w:tcPr>
          <w:p w:rsidR="00F768D0" w:rsidRDefault="00F768D0">
            <w:pPr>
              <w:pStyle w:val="TableText"/>
              <w:tabs>
                <w:tab w:val="clear" w:pos="992"/>
              </w:tabs>
              <w:spacing w:before="60" w:after="60"/>
            </w:pPr>
            <w:r>
              <w:t xml:space="preserve">Successive treatments at 20 to 40, supplemented by abrasives </w:t>
            </w:r>
            <w:r>
              <w:br/>
              <w:t>(repeat as needed)</w:t>
            </w:r>
          </w:p>
        </w:tc>
        <w:tc>
          <w:tcPr>
            <w:tcW w:w="2198" w:type="dxa"/>
            <w:vAlign w:val="center"/>
          </w:tcPr>
          <w:p w:rsidR="00F768D0" w:rsidRDefault="00F768D0">
            <w:pPr>
              <w:pStyle w:val="TableText"/>
              <w:spacing w:before="60" w:after="60"/>
            </w:pPr>
            <w:r>
              <w:t>Not possible</w:t>
            </w:r>
          </w:p>
        </w:tc>
      </w:tr>
      <w:tr w:rsidR="00F768D0" w:rsidTr="009D159A">
        <w:trPr>
          <w:cantSplit/>
          <w:trHeight w:val="400"/>
        </w:trPr>
        <w:tc>
          <w:tcPr>
            <w:tcW w:w="3260" w:type="dxa"/>
            <w:vAlign w:val="center"/>
          </w:tcPr>
          <w:p w:rsidR="00F768D0" w:rsidRDefault="00627DF5" w:rsidP="00627DF5">
            <w:pPr>
              <w:pStyle w:val="TableText"/>
              <w:tabs>
                <w:tab w:val="clear" w:pos="992"/>
              </w:tabs>
              <w:spacing w:before="60" w:after="60"/>
              <w:jc w:val="left"/>
            </w:pPr>
            <w:r>
              <w:lastRenderedPageBreak/>
              <w:t>Treatment of thin layers of Ice (less</w:t>
            </w:r>
            <w:r w:rsidR="009D159A">
              <w:t xml:space="preserve"> </w:t>
            </w:r>
            <w:r>
              <w:t>than 1mm thick)</w:t>
            </w:r>
          </w:p>
        </w:tc>
        <w:tc>
          <w:tcPr>
            <w:tcW w:w="1701" w:type="dxa"/>
            <w:vAlign w:val="center"/>
          </w:tcPr>
          <w:p w:rsidR="00F768D0" w:rsidRDefault="00627DF5">
            <w:pPr>
              <w:pStyle w:val="TableText"/>
              <w:spacing w:before="60" w:after="60"/>
            </w:pPr>
            <w:r>
              <w:t>Air/Road surface temp above -5°C</w:t>
            </w:r>
          </w:p>
        </w:tc>
        <w:tc>
          <w:tcPr>
            <w:tcW w:w="2197" w:type="dxa"/>
            <w:tcBorders>
              <w:bottom w:val="single" w:sz="4" w:space="0" w:color="auto"/>
              <w:right w:val="single" w:sz="4" w:space="0" w:color="auto"/>
            </w:tcBorders>
            <w:vAlign w:val="center"/>
          </w:tcPr>
          <w:p w:rsidR="00F768D0" w:rsidRDefault="009D159A">
            <w:pPr>
              <w:pStyle w:val="TableText"/>
              <w:tabs>
                <w:tab w:val="clear" w:pos="992"/>
              </w:tabs>
              <w:spacing w:before="60" w:after="60"/>
            </w:pPr>
            <w:r>
              <w:t>40</w:t>
            </w:r>
          </w:p>
        </w:tc>
        <w:tc>
          <w:tcPr>
            <w:tcW w:w="2198" w:type="dxa"/>
            <w:tcBorders>
              <w:left w:val="single" w:sz="4" w:space="0" w:color="auto"/>
            </w:tcBorders>
            <w:vAlign w:val="center"/>
          </w:tcPr>
          <w:p w:rsidR="00F768D0" w:rsidRDefault="009D159A">
            <w:pPr>
              <w:pStyle w:val="TableText"/>
              <w:spacing w:before="60" w:after="60"/>
            </w:pPr>
            <w:r>
              <w:t>No</w:t>
            </w:r>
          </w:p>
        </w:tc>
      </w:tr>
      <w:tr w:rsidR="00627DF5" w:rsidTr="009D159A">
        <w:trPr>
          <w:cantSplit/>
          <w:trHeight w:val="400"/>
        </w:trPr>
        <w:tc>
          <w:tcPr>
            <w:tcW w:w="3260" w:type="dxa"/>
            <w:vAlign w:val="center"/>
          </w:tcPr>
          <w:p w:rsidR="00627DF5" w:rsidRDefault="009D159A">
            <w:pPr>
              <w:pStyle w:val="TableText"/>
              <w:tabs>
                <w:tab w:val="clear" w:pos="992"/>
              </w:tabs>
              <w:spacing w:before="60" w:after="60"/>
              <w:ind w:left="29"/>
              <w:jc w:val="left"/>
            </w:pPr>
            <w:r>
              <w:t>Treatment of thin layers of Ice (less than 1mm thick)</w:t>
            </w:r>
          </w:p>
        </w:tc>
        <w:tc>
          <w:tcPr>
            <w:tcW w:w="1701" w:type="dxa"/>
            <w:vAlign w:val="center"/>
          </w:tcPr>
          <w:p w:rsidR="00627DF5" w:rsidRDefault="009D159A">
            <w:pPr>
              <w:pStyle w:val="TableText"/>
              <w:spacing w:before="60" w:after="60"/>
            </w:pPr>
            <w:r>
              <w:t>Air/Road surface temp above -5°C</w:t>
            </w:r>
          </w:p>
        </w:tc>
        <w:tc>
          <w:tcPr>
            <w:tcW w:w="2197" w:type="dxa"/>
            <w:tcBorders>
              <w:bottom w:val="single" w:sz="4" w:space="0" w:color="auto"/>
              <w:right w:val="single" w:sz="4" w:space="0" w:color="auto"/>
            </w:tcBorders>
            <w:vAlign w:val="center"/>
          </w:tcPr>
          <w:p w:rsidR="00627DF5" w:rsidRDefault="009D159A">
            <w:pPr>
              <w:pStyle w:val="TableText"/>
              <w:tabs>
                <w:tab w:val="clear" w:pos="992"/>
              </w:tabs>
              <w:spacing w:before="60" w:after="60"/>
            </w:pPr>
            <w:r>
              <w:t>40 of salt/abrasive mix (50:50)</w:t>
            </w:r>
          </w:p>
        </w:tc>
        <w:tc>
          <w:tcPr>
            <w:tcW w:w="2198" w:type="dxa"/>
            <w:tcBorders>
              <w:left w:val="single" w:sz="4" w:space="0" w:color="auto"/>
            </w:tcBorders>
            <w:vAlign w:val="center"/>
          </w:tcPr>
          <w:p w:rsidR="00627DF5" w:rsidRDefault="009D159A">
            <w:pPr>
              <w:pStyle w:val="TableText"/>
              <w:spacing w:before="60" w:after="60"/>
            </w:pPr>
            <w:r>
              <w:t>No</w:t>
            </w:r>
          </w:p>
        </w:tc>
      </w:tr>
      <w:tr w:rsidR="00627DF5" w:rsidTr="009D159A">
        <w:trPr>
          <w:cantSplit/>
          <w:trHeight w:val="400"/>
        </w:trPr>
        <w:tc>
          <w:tcPr>
            <w:tcW w:w="3260" w:type="dxa"/>
            <w:vAlign w:val="center"/>
          </w:tcPr>
          <w:p w:rsidR="00627DF5" w:rsidRDefault="009D159A">
            <w:pPr>
              <w:pStyle w:val="TableText"/>
              <w:tabs>
                <w:tab w:val="clear" w:pos="992"/>
              </w:tabs>
              <w:spacing w:before="60" w:after="60"/>
              <w:ind w:left="29"/>
              <w:jc w:val="left"/>
            </w:pPr>
            <w:r>
              <w:t>Treatment of layers of Compacted Snow and Ice</w:t>
            </w:r>
          </w:p>
        </w:tc>
        <w:tc>
          <w:tcPr>
            <w:tcW w:w="1701" w:type="dxa"/>
            <w:vAlign w:val="center"/>
          </w:tcPr>
          <w:p w:rsidR="009D159A" w:rsidRDefault="009D159A">
            <w:pPr>
              <w:pStyle w:val="TableText"/>
              <w:spacing w:before="60" w:after="60"/>
            </w:pPr>
            <w:r>
              <w:t xml:space="preserve">Medium layer thickness </w:t>
            </w:r>
          </w:p>
          <w:p w:rsidR="00627DF5" w:rsidRDefault="009D159A">
            <w:pPr>
              <w:pStyle w:val="TableText"/>
              <w:spacing w:before="60" w:after="60"/>
            </w:pPr>
            <w:r>
              <w:t>(1 to 5mm)</w:t>
            </w:r>
          </w:p>
        </w:tc>
        <w:tc>
          <w:tcPr>
            <w:tcW w:w="2197" w:type="dxa"/>
            <w:tcBorders>
              <w:right w:val="single" w:sz="4" w:space="0" w:color="auto"/>
            </w:tcBorders>
            <w:vAlign w:val="center"/>
          </w:tcPr>
          <w:p w:rsidR="00627DF5" w:rsidRDefault="009D159A">
            <w:pPr>
              <w:pStyle w:val="TableText"/>
              <w:tabs>
                <w:tab w:val="clear" w:pos="992"/>
              </w:tabs>
              <w:spacing w:before="60" w:after="60"/>
            </w:pPr>
            <w:r>
              <w:t>40 of Salt/ abrasives mix and successive treatments of 20 of salt abrasive mix (50:50)so salt can penetrate the layer and reach road surface</w:t>
            </w:r>
          </w:p>
        </w:tc>
        <w:tc>
          <w:tcPr>
            <w:tcW w:w="2198" w:type="dxa"/>
            <w:tcBorders>
              <w:left w:val="single" w:sz="4" w:space="0" w:color="auto"/>
            </w:tcBorders>
            <w:vAlign w:val="center"/>
          </w:tcPr>
          <w:p w:rsidR="00627DF5" w:rsidRDefault="009D159A">
            <w:pPr>
              <w:pStyle w:val="TableText"/>
              <w:spacing w:before="60" w:after="60"/>
            </w:pPr>
            <w:r>
              <w:t>Plough to remove as much slush/snow/ compacted ice from top layer</w:t>
            </w:r>
          </w:p>
        </w:tc>
      </w:tr>
      <w:tr w:rsidR="009D159A" w:rsidTr="009D159A">
        <w:trPr>
          <w:cantSplit/>
          <w:trHeight w:val="400"/>
        </w:trPr>
        <w:tc>
          <w:tcPr>
            <w:tcW w:w="3260" w:type="dxa"/>
            <w:vAlign w:val="center"/>
          </w:tcPr>
          <w:p w:rsidR="009D159A" w:rsidRDefault="009D159A" w:rsidP="0034561E">
            <w:pPr>
              <w:pStyle w:val="TableText"/>
              <w:tabs>
                <w:tab w:val="clear" w:pos="992"/>
              </w:tabs>
              <w:spacing w:before="60" w:after="60"/>
              <w:ind w:left="29"/>
              <w:jc w:val="left"/>
            </w:pPr>
            <w:r>
              <w:t>Treatment of layers of Compacted Snow and Ice</w:t>
            </w:r>
          </w:p>
        </w:tc>
        <w:tc>
          <w:tcPr>
            <w:tcW w:w="1701" w:type="dxa"/>
            <w:vAlign w:val="center"/>
          </w:tcPr>
          <w:p w:rsidR="009D159A" w:rsidRDefault="009D159A" w:rsidP="009D159A">
            <w:pPr>
              <w:pStyle w:val="TableText"/>
              <w:spacing w:before="60" w:after="60"/>
            </w:pPr>
            <w:r>
              <w:t xml:space="preserve">Thick layer thickness </w:t>
            </w:r>
          </w:p>
          <w:p w:rsidR="009D159A" w:rsidRDefault="009D159A" w:rsidP="009D159A">
            <w:pPr>
              <w:pStyle w:val="TableText"/>
              <w:spacing w:before="60" w:after="60"/>
            </w:pPr>
            <w:r>
              <w:t>(greater than 5mm)</w:t>
            </w:r>
          </w:p>
        </w:tc>
        <w:tc>
          <w:tcPr>
            <w:tcW w:w="2197" w:type="dxa"/>
            <w:tcBorders>
              <w:right w:val="single" w:sz="4" w:space="0" w:color="auto"/>
            </w:tcBorders>
            <w:vAlign w:val="center"/>
          </w:tcPr>
          <w:p w:rsidR="009D159A" w:rsidRDefault="009D159A">
            <w:pPr>
              <w:pStyle w:val="TableText"/>
              <w:tabs>
                <w:tab w:val="clear" w:pos="992"/>
              </w:tabs>
              <w:spacing w:before="60" w:after="60"/>
            </w:pPr>
            <w:r>
              <w:t>40 of abrasives only</w:t>
            </w:r>
            <w:r w:rsidR="006438B0">
              <w:t xml:space="preserve"> initial treatment</w:t>
            </w:r>
            <w:r>
              <w:t>/second treatment of 20 of abrasive only and 20 of salt abrasive mix (50:50)so salt can penetrate the layer and reach road surface</w:t>
            </w:r>
          </w:p>
        </w:tc>
        <w:tc>
          <w:tcPr>
            <w:tcW w:w="2198" w:type="dxa"/>
            <w:tcBorders>
              <w:left w:val="single" w:sz="4" w:space="0" w:color="auto"/>
            </w:tcBorders>
            <w:vAlign w:val="center"/>
          </w:tcPr>
          <w:p w:rsidR="009D159A" w:rsidRDefault="009D159A">
            <w:pPr>
              <w:pStyle w:val="TableText"/>
              <w:spacing w:before="60" w:after="60"/>
            </w:pPr>
            <w:r>
              <w:t>Plough to remove as much slush/snow/ compacted ice from top layer</w:t>
            </w:r>
          </w:p>
        </w:tc>
      </w:tr>
    </w:tbl>
    <w:p w:rsidR="00F768D0" w:rsidRDefault="00F768D0" w:rsidP="00D0310B">
      <w:pPr>
        <w:spacing w:before="360" w:after="120"/>
        <w:ind w:left="360" w:firstLine="720"/>
        <w:rPr>
          <w:b/>
        </w:rPr>
      </w:pPr>
      <w:r>
        <w:rPr>
          <w:b/>
        </w:rPr>
        <w:t>Notes:</w:t>
      </w:r>
    </w:p>
    <w:p w:rsidR="00F768D0" w:rsidRDefault="00F768D0" w:rsidP="002B3F46">
      <w:pPr>
        <w:numPr>
          <w:ilvl w:val="0"/>
          <w:numId w:val="3"/>
        </w:numPr>
        <w:spacing w:after="120"/>
      </w:pPr>
      <w:r>
        <w:t>Rate of spread for precautionary treatments may be adjusted to take account of variations occurring along the route such as residual salt, surface moisture (in the air or on the road surface) and traffic density.</w:t>
      </w:r>
    </w:p>
    <w:p w:rsidR="00F768D0" w:rsidRDefault="00F768D0" w:rsidP="002B3F46">
      <w:pPr>
        <w:numPr>
          <w:ilvl w:val="0"/>
          <w:numId w:val="3"/>
        </w:numPr>
        <w:spacing w:after="120"/>
      </w:pPr>
      <w:r>
        <w:t>For salt stored outside, it may be necessary to increase the spread rate for precautionary treatment salting from 10g/m</w:t>
      </w:r>
      <w:r>
        <w:rPr>
          <w:vertAlign w:val="superscript"/>
        </w:rPr>
        <w:t>2</w:t>
      </w:r>
      <w:r w:rsidR="00353942">
        <w:t xml:space="preserve"> to 15 to 20g</w:t>
      </w:r>
      <w:r>
        <w:t>/m</w:t>
      </w:r>
      <w:r>
        <w:rPr>
          <w:vertAlign w:val="superscript"/>
        </w:rPr>
        <w:t>2</w:t>
      </w:r>
      <w:r w:rsidR="0078637B">
        <w:t xml:space="preserve"> depending on moisture of salt.</w:t>
      </w:r>
    </w:p>
    <w:p w:rsidR="00F768D0" w:rsidRDefault="00F768D0" w:rsidP="002B3F46">
      <w:pPr>
        <w:numPr>
          <w:ilvl w:val="0"/>
          <w:numId w:val="3"/>
        </w:numPr>
        <w:spacing w:after="120"/>
      </w:pPr>
      <w:r>
        <w:t>All decisions should be forecast based, recorded and require careful monitoring and review.</w:t>
      </w:r>
    </w:p>
    <w:p w:rsidR="00F768D0" w:rsidRDefault="00F768D0" w:rsidP="002B3F46">
      <w:pPr>
        <w:numPr>
          <w:ilvl w:val="0"/>
          <w:numId w:val="3"/>
        </w:numPr>
        <w:spacing w:after="120"/>
      </w:pPr>
      <w:r>
        <w:t>Ice refers to all ice on the road surface, including black ice.</w:t>
      </w:r>
    </w:p>
    <w:p w:rsidR="00627DF5" w:rsidRDefault="00627DF5" w:rsidP="00D0310B">
      <w:pPr>
        <w:spacing w:after="120"/>
      </w:pPr>
    </w:p>
    <w:p w:rsidR="00F768D0" w:rsidRDefault="00F768D0" w:rsidP="001B7462">
      <w:pPr>
        <w:ind w:firstLine="720"/>
        <w:rPr>
          <w:b/>
        </w:rPr>
      </w:pPr>
      <w:r>
        <w:rPr>
          <w:b/>
        </w:rPr>
        <w:t>Target Spread Rates by Location</w:t>
      </w:r>
    </w:p>
    <w:tbl>
      <w:tblPr>
        <w:tblW w:w="9356"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61"/>
        <w:gridCol w:w="4395"/>
      </w:tblGrid>
      <w:tr w:rsidR="00F768D0" w:rsidTr="006A6659">
        <w:trPr>
          <w:cantSplit/>
          <w:trHeight w:val="567"/>
          <w:tblHeader/>
        </w:trPr>
        <w:tc>
          <w:tcPr>
            <w:tcW w:w="4961" w:type="dxa"/>
            <w:shd w:val="clear" w:color="auto" w:fill="BFBFBF" w:themeFill="background1" w:themeFillShade="BF"/>
            <w:vAlign w:val="center"/>
          </w:tcPr>
          <w:p w:rsidR="00F768D0" w:rsidRDefault="00F768D0">
            <w:pPr>
              <w:pStyle w:val="TableText"/>
              <w:tabs>
                <w:tab w:val="clear" w:pos="992"/>
              </w:tabs>
              <w:spacing w:before="60" w:after="60"/>
              <w:jc w:val="left"/>
              <w:rPr>
                <w:b/>
              </w:rPr>
            </w:pPr>
            <w:r>
              <w:rPr>
                <w:b/>
              </w:rPr>
              <w:t>Location</w:t>
            </w:r>
          </w:p>
        </w:tc>
        <w:tc>
          <w:tcPr>
            <w:tcW w:w="4395" w:type="dxa"/>
            <w:shd w:val="clear" w:color="auto" w:fill="BFBFBF" w:themeFill="background1" w:themeFillShade="BF"/>
            <w:vAlign w:val="center"/>
          </w:tcPr>
          <w:p w:rsidR="00F768D0" w:rsidRDefault="00F768D0">
            <w:pPr>
              <w:pStyle w:val="TableText"/>
              <w:tabs>
                <w:tab w:val="clear" w:pos="992"/>
              </w:tabs>
              <w:spacing w:before="60" w:after="60"/>
              <w:rPr>
                <w:b/>
              </w:rPr>
            </w:pPr>
            <w:r>
              <w:rPr>
                <w:b/>
              </w:rPr>
              <w:t>Salt Spread Rate</w:t>
            </w:r>
          </w:p>
        </w:tc>
      </w:tr>
      <w:tr w:rsidR="00F768D0" w:rsidTr="00627DF5">
        <w:trPr>
          <w:cantSplit/>
          <w:trHeight w:val="213"/>
        </w:trPr>
        <w:tc>
          <w:tcPr>
            <w:tcW w:w="4961" w:type="dxa"/>
            <w:vAlign w:val="center"/>
          </w:tcPr>
          <w:p w:rsidR="00F768D0" w:rsidRDefault="00F768D0">
            <w:pPr>
              <w:pStyle w:val="TableText"/>
              <w:tabs>
                <w:tab w:val="clear" w:pos="992"/>
              </w:tabs>
              <w:spacing w:before="60" w:after="60"/>
              <w:jc w:val="left"/>
            </w:pPr>
            <w:r>
              <w:t>Carriageways</w:t>
            </w:r>
          </w:p>
        </w:tc>
        <w:tc>
          <w:tcPr>
            <w:tcW w:w="4395" w:type="dxa"/>
            <w:tcBorders>
              <w:left w:val="nil"/>
            </w:tcBorders>
            <w:vAlign w:val="center"/>
          </w:tcPr>
          <w:p w:rsidR="00F768D0" w:rsidRDefault="00F768D0">
            <w:pPr>
              <w:pStyle w:val="TableText"/>
              <w:tabs>
                <w:tab w:val="clear" w:pos="992"/>
              </w:tabs>
              <w:spacing w:before="60" w:after="60"/>
            </w:pPr>
            <w:r>
              <w:t xml:space="preserve">As described in the </w:t>
            </w:r>
            <w:r>
              <w:br/>
              <w:t>Treatment Matrix Guide</w:t>
            </w:r>
          </w:p>
        </w:tc>
      </w:tr>
      <w:tr w:rsidR="00F768D0" w:rsidTr="00627DF5">
        <w:trPr>
          <w:cantSplit/>
          <w:trHeight w:val="477"/>
        </w:trPr>
        <w:tc>
          <w:tcPr>
            <w:tcW w:w="4961" w:type="dxa"/>
            <w:vAlign w:val="center"/>
          </w:tcPr>
          <w:p w:rsidR="00F768D0" w:rsidRDefault="00F768D0">
            <w:pPr>
              <w:pStyle w:val="TableText"/>
              <w:tabs>
                <w:tab w:val="clear" w:pos="992"/>
              </w:tabs>
              <w:spacing w:before="60" w:after="60"/>
              <w:ind w:left="29"/>
              <w:jc w:val="left"/>
            </w:pPr>
            <w:r>
              <w:t>Hard shoulder or carriageway marginal strips</w:t>
            </w:r>
          </w:p>
        </w:tc>
        <w:tc>
          <w:tcPr>
            <w:tcW w:w="4395" w:type="dxa"/>
            <w:tcBorders>
              <w:left w:val="nil"/>
            </w:tcBorders>
            <w:vAlign w:val="center"/>
          </w:tcPr>
          <w:p w:rsidR="00F768D0" w:rsidRDefault="00F768D0">
            <w:pPr>
              <w:pStyle w:val="TableText"/>
              <w:tabs>
                <w:tab w:val="clear" w:pos="992"/>
              </w:tabs>
              <w:spacing w:before="60" w:after="60"/>
            </w:pPr>
            <w:r>
              <w:t>50% of selected treatment</w:t>
            </w:r>
          </w:p>
        </w:tc>
      </w:tr>
      <w:tr w:rsidR="00F768D0" w:rsidTr="00627DF5">
        <w:trPr>
          <w:cantSplit/>
          <w:trHeight w:val="315"/>
        </w:trPr>
        <w:tc>
          <w:tcPr>
            <w:tcW w:w="4961" w:type="dxa"/>
            <w:vAlign w:val="center"/>
          </w:tcPr>
          <w:p w:rsidR="00F768D0" w:rsidRDefault="00F768D0">
            <w:pPr>
              <w:pStyle w:val="TableText"/>
              <w:tabs>
                <w:tab w:val="clear" w:pos="992"/>
              </w:tabs>
              <w:spacing w:before="60" w:after="60"/>
              <w:ind w:left="29"/>
              <w:jc w:val="left"/>
            </w:pPr>
            <w:r>
              <w:t>Porous Surfacing</w:t>
            </w:r>
          </w:p>
        </w:tc>
        <w:tc>
          <w:tcPr>
            <w:tcW w:w="4395" w:type="dxa"/>
            <w:tcBorders>
              <w:left w:val="nil"/>
            </w:tcBorders>
            <w:vAlign w:val="center"/>
          </w:tcPr>
          <w:p w:rsidR="00F768D0" w:rsidRDefault="00F768D0">
            <w:pPr>
              <w:pStyle w:val="TableText"/>
              <w:tabs>
                <w:tab w:val="clear" w:pos="992"/>
              </w:tabs>
              <w:spacing w:before="60" w:after="60"/>
            </w:pPr>
            <w:r>
              <w:rPr>
                <w:u w:val="single"/>
              </w:rPr>
              <w:t>Plus</w:t>
            </w:r>
            <w:r>
              <w:t xml:space="preserve"> 25% of selected treatment</w:t>
            </w:r>
          </w:p>
        </w:tc>
      </w:tr>
      <w:tr w:rsidR="00F768D0" w:rsidTr="00627DF5">
        <w:trPr>
          <w:cantSplit/>
          <w:trHeight w:val="70"/>
        </w:trPr>
        <w:tc>
          <w:tcPr>
            <w:tcW w:w="4961" w:type="dxa"/>
            <w:vAlign w:val="center"/>
          </w:tcPr>
          <w:p w:rsidR="00F768D0" w:rsidRDefault="00F768D0">
            <w:pPr>
              <w:pStyle w:val="TableText"/>
              <w:tabs>
                <w:tab w:val="clear" w:pos="992"/>
              </w:tabs>
              <w:spacing w:before="60" w:after="60"/>
              <w:ind w:left="29"/>
              <w:jc w:val="left"/>
            </w:pPr>
            <w:r>
              <w:t xml:space="preserve">Footways, </w:t>
            </w:r>
            <w:r w:rsidR="000A7DDD">
              <w:t>cycle tracks</w:t>
            </w:r>
            <w:r>
              <w:t xml:space="preserve"> and pedestrian areas</w:t>
            </w:r>
          </w:p>
        </w:tc>
        <w:tc>
          <w:tcPr>
            <w:tcW w:w="4395" w:type="dxa"/>
            <w:tcBorders>
              <w:left w:val="nil"/>
            </w:tcBorders>
            <w:vAlign w:val="center"/>
          </w:tcPr>
          <w:p w:rsidR="00F768D0" w:rsidRDefault="00F768D0" w:rsidP="00353942">
            <w:pPr>
              <w:pStyle w:val="TableText"/>
              <w:tabs>
                <w:tab w:val="clear" w:pos="992"/>
              </w:tabs>
              <w:spacing w:before="60" w:after="60"/>
            </w:pPr>
            <w:r>
              <w:t>25 g/m</w:t>
            </w:r>
            <w:r>
              <w:rPr>
                <w:vertAlign w:val="superscript"/>
              </w:rPr>
              <w:t>2</w:t>
            </w:r>
          </w:p>
        </w:tc>
      </w:tr>
    </w:tbl>
    <w:p w:rsidR="00627DF5" w:rsidRDefault="00627DF5" w:rsidP="00627DF5"/>
    <w:p w:rsidR="00627DF5" w:rsidRPr="00627DF5" w:rsidRDefault="00627DF5" w:rsidP="00627DF5"/>
    <w:p w:rsidR="00F768D0" w:rsidRDefault="00F768D0" w:rsidP="00AA4920">
      <w:pPr>
        <w:pStyle w:val="Heading1"/>
      </w:pPr>
      <w:bookmarkStart w:id="25" w:name="_Toc87952099"/>
      <w:r>
        <w:t>12.0</w:t>
      </w:r>
      <w:r>
        <w:tab/>
      </w:r>
      <w:r w:rsidR="002B1F94">
        <w:t>PLANT, VEHICLES AND EQUIP</w:t>
      </w:r>
      <w:r w:rsidR="002400A5">
        <w:t>MENT</w:t>
      </w:r>
      <w:bookmarkEnd w:id="25"/>
    </w:p>
    <w:p w:rsidR="00B939F7" w:rsidRDefault="00F768D0" w:rsidP="00C237FB">
      <w:pPr>
        <w:pStyle w:val="BodyTextIndent3"/>
        <w:ind w:left="709" w:firstLine="0"/>
        <w:rPr>
          <w:b/>
          <w:sz w:val="24"/>
          <w:szCs w:val="24"/>
        </w:rPr>
      </w:pPr>
      <w:r>
        <w:rPr>
          <w:i w:val="0"/>
          <w:iCs/>
        </w:rPr>
        <w:t>Wicklow County Council operates a fleet of 1</w:t>
      </w:r>
      <w:r w:rsidR="0078637B">
        <w:rPr>
          <w:i w:val="0"/>
          <w:iCs/>
        </w:rPr>
        <w:t>2</w:t>
      </w:r>
      <w:r>
        <w:rPr>
          <w:i w:val="0"/>
          <w:iCs/>
        </w:rPr>
        <w:t xml:space="preserve"> trucks with fully demountable gritting units and </w:t>
      </w:r>
      <w:r w:rsidR="0078637B">
        <w:rPr>
          <w:i w:val="0"/>
          <w:iCs/>
        </w:rPr>
        <w:t xml:space="preserve">1 permanently mounted </w:t>
      </w:r>
      <w:proofErr w:type="spellStart"/>
      <w:r w:rsidR="0078637B">
        <w:rPr>
          <w:i w:val="0"/>
          <w:iCs/>
        </w:rPr>
        <w:t>Gritter</w:t>
      </w:r>
      <w:proofErr w:type="spellEnd"/>
      <w:r w:rsidR="0078637B">
        <w:rPr>
          <w:i w:val="0"/>
          <w:iCs/>
        </w:rPr>
        <w:t xml:space="preserve">, all equipped with </w:t>
      </w:r>
      <w:r>
        <w:rPr>
          <w:i w:val="0"/>
          <w:iCs/>
        </w:rPr>
        <w:t>snow ploughs to deliver the Winter Service Programme. Wicklow County Council also owns</w:t>
      </w:r>
      <w:r w:rsidR="0091585F">
        <w:rPr>
          <w:i w:val="0"/>
          <w:iCs/>
        </w:rPr>
        <w:t xml:space="preserve"> </w:t>
      </w:r>
      <w:r w:rsidR="00460ACE">
        <w:rPr>
          <w:i w:val="0"/>
          <w:iCs/>
        </w:rPr>
        <w:t>3 teleporters and 1</w:t>
      </w:r>
      <w:r w:rsidR="0048717B">
        <w:rPr>
          <w:i w:val="0"/>
          <w:iCs/>
        </w:rPr>
        <w:t xml:space="preserve"> loading shovels to load</w:t>
      </w:r>
      <w:r>
        <w:rPr>
          <w:i w:val="0"/>
          <w:iCs/>
        </w:rPr>
        <w:t xml:space="preserve"> the </w:t>
      </w:r>
      <w:r w:rsidR="00A80AEB">
        <w:rPr>
          <w:i w:val="0"/>
          <w:iCs/>
        </w:rPr>
        <w:t>Salt spreader/</w:t>
      </w:r>
      <w:proofErr w:type="spellStart"/>
      <w:r>
        <w:rPr>
          <w:i w:val="0"/>
          <w:iCs/>
        </w:rPr>
        <w:t>gritters</w:t>
      </w:r>
      <w:proofErr w:type="spellEnd"/>
      <w:r>
        <w:rPr>
          <w:i w:val="0"/>
          <w:iCs/>
        </w:rPr>
        <w:t xml:space="preserve"> in the various Depots. Details of all plant are contained in the Tables in </w:t>
      </w:r>
      <w:r w:rsidRPr="005D38C3">
        <w:rPr>
          <w:i w:val="0"/>
          <w:iCs/>
        </w:rPr>
        <w:t xml:space="preserve">Appendix </w:t>
      </w:r>
      <w:r w:rsidR="00E47695">
        <w:rPr>
          <w:i w:val="0"/>
          <w:iCs/>
        </w:rPr>
        <w:t>6</w:t>
      </w:r>
      <w:r w:rsidRPr="005D38C3">
        <w:rPr>
          <w:i w:val="0"/>
          <w:iCs/>
        </w:rPr>
        <w:t>.</w:t>
      </w:r>
    </w:p>
    <w:p w:rsidR="00D0310B" w:rsidRDefault="00D0310B" w:rsidP="00AA4920">
      <w:pPr>
        <w:pStyle w:val="Heading1"/>
      </w:pPr>
      <w:bookmarkStart w:id="26" w:name="_Toc87952100"/>
    </w:p>
    <w:p w:rsidR="00D0310B" w:rsidRDefault="00D0310B" w:rsidP="00AA4920">
      <w:pPr>
        <w:pStyle w:val="Heading1"/>
      </w:pPr>
    </w:p>
    <w:p w:rsidR="00F768D0" w:rsidRPr="000B2AF4" w:rsidRDefault="00F768D0" w:rsidP="00AA4920">
      <w:pPr>
        <w:pStyle w:val="Heading1"/>
      </w:pPr>
      <w:r w:rsidRPr="000B2AF4">
        <w:t>13.0</w:t>
      </w:r>
      <w:r w:rsidRPr="000B2AF4">
        <w:tab/>
      </w:r>
      <w:r w:rsidR="002400A5">
        <w:t>WINTER SERVICE DEPOTS</w:t>
      </w:r>
      <w:bookmarkEnd w:id="26"/>
    </w:p>
    <w:p w:rsidR="00F768D0" w:rsidRDefault="00F768D0">
      <w:pPr>
        <w:ind w:left="720"/>
        <w:rPr>
          <w:bCs/>
        </w:rPr>
      </w:pPr>
      <w:r w:rsidRPr="00473B18">
        <w:rPr>
          <w:bCs/>
        </w:rPr>
        <w:t xml:space="preserve">The delivery of the Wicklow County Council Winter Service Programme is undertaken from a number of Depots and distributed around the County.  The details of the Depot locations and capacities are listed in the following Table.  </w:t>
      </w:r>
      <w:r w:rsidR="006B77B0" w:rsidRPr="005D38C3">
        <w:rPr>
          <w:bCs/>
        </w:rPr>
        <w:t>A Map showing the location of the Salt Depots along with the co-ordinates and contact information for each Depot</w:t>
      </w:r>
      <w:r w:rsidR="006B77B0">
        <w:rPr>
          <w:bCs/>
        </w:rPr>
        <w:t xml:space="preserve"> </w:t>
      </w:r>
      <w:r w:rsidRPr="00473B18">
        <w:rPr>
          <w:bCs/>
        </w:rPr>
        <w:t xml:space="preserve">are </w:t>
      </w:r>
      <w:r w:rsidR="006B77B0">
        <w:rPr>
          <w:bCs/>
        </w:rPr>
        <w:t>contained</w:t>
      </w:r>
      <w:r w:rsidRPr="00473B18">
        <w:rPr>
          <w:bCs/>
        </w:rPr>
        <w:t xml:space="preserve"> in </w:t>
      </w:r>
      <w:r w:rsidRPr="005D38C3">
        <w:rPr>
          <w:bCs/>
        </w:rPr>
        <w:t xml:space="preserve">Appendix </w:t>
      </w:r>
      <w:r w:rsidR="00E47695">
        <w:rPr>
          <w:bCs/>
        </w:rPr>
        <w:t>7</w:t>
      </w:r>
      <w:r w:rsidRPr="005D38C3">
        <w:rPr>
          <w:bCs/>
        </w:rPr>
        <w:t>.</w:t>
      </w:r>
      <w:r w:rsidR="006B77B0">
        <w:rPr>
          <w:bCs/>
        </w:rPr>
        <w:t xml:space="preserve"> </w:t>
      </w:r>
    </w:p>
    <w:p w:rsidR="00D0310B" w:rsidRDefault="00D0310B" w:rsidP="00D0310B">
      <w:pPr>
        <w:tabs>
          <w:tab w:val="left" w:pos="960"/>
        </w:tabs>
        <w:ind w:left="120"/>
        <w:jc w:val="center"/>
        <w:rPr>
          <w:b/>
          <w:bCs/>
          <w:iCs/>
          <w:szCs w:val="22"/>
          <w:u w:val="single"/>
        </w:rPr>
      </w:pPr>
    </w:p>
    <w:p w:rsidR="00D0310B" w:rsidRDefault="00D0310B" w:rsidP="00D0310B">
      <w:pPr>
        <w:tabs>
          <w:tab w:val="left" w:pos="960"/>
        </w:tabs>
        <w:ind w:left="120"/>
        <w:jc w:val="center"/>
        <w:rPr>
          <w:b/>
          <w:bCs/>
          <w:iCs/>
          <w:szCs w:val="22"/>
          <w:u w:val="single"/>
        </w:rPr>
      </w:pPr>
    </w:p>
    <w:p w:rsidR="00D0310B" w:rsidRPr="00473B18" w:rsidRDefault="00D0310B" w:rsidP="00D0310B">
      <w:pPr>
        <w:tabs>
          <w:tab w:val="left" w:pos="960"/>
        </w:tabs>
        <w:ind w:left="120"/>
        <w:jc w:val="center"/>
        <w:rPr>
          <w:b/>
          <w:bCs/>
          <w:iCs/>
          <w:szCs w:val="22"/>
          <w:u w:val="single"/>
        </w:rPr>
      </w:pPr>
      <w:r>
        <w:rPr>
          <w:b/>
          <w:bCs/>
          <w:iCs/>
          <w:szCs w:val="22"/>
          <w:u w:val="single"/>
        </w:rPr>
        <w:t xml:space="preserve">Summary </w:t>
      </w:r>
      <w:r w:rsidRPr="00473B18">
        <w:rPr>
          <w:b/>
          <w:bCs/>
          <w:iCs/>
          <w:szCs w:val="22"/>
          <w:u w:val="single"/>
        </w:rPr>
        <w:t xml:space="preserve">Details of </w:t>
      </w:r>
      <w:r>
        <w:rPr>
          <w:b/>
          <w:bCs/>
          <w:iCs/>
          <w:szCs w:val="22"/>
          <w:u w:val="single"/>
        </w:rPr>
        <w:t xml:space="preserve">Winter Service </w:t>
      </w:r>
      <w:r w:rsidRPr="00473B18">
        <w:rPr>
          <w:b/>
          <w:bCs/>
          <w:iCs/>
          <w:szCs w:val="22"/>
          <w:u w:val="single"/>
        </w:rPr>
        <w:t>Depots</w:t>
      </w:r>
    </w:p>
    <w:tbl>
      <w:tblPr>
        <w:tblW w:w="9497" w:type="dxa"/>
        <w:tblInd w:w="71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851"/>
        <w:gridCol w:w="2551"/>
        <w:gridCol w:w="1985"/>
        <w:gridCol w:w="1990"/>
        <w:gridCol w:w="2120"/>
      </w:tblGrid>
      <w:tr w:rsidR="00D0310B" w:rsidTr="0034561E">
        <w:trPr>
          <w:trHeight w:val="293"/>
        </w:trPr>
        <w:tc>
          <w:tcPr>
            <w:tcW w:w="851" w:type="dxa"/>
            <w:shd w:val="clear" w:color="auto" w:fill="BFBFBF" w:themeFill="background1" w:themeFillShade="BF"/>
            <w:noWrap/>
            <w:vAlign w:val="center"/>
          </w:tcPr>
          <w:p w:rsidR="00D0310B" w:rsidRPr="00B939F7" w:rsidRDefault="00D0310B" w:rsidP="0034561E">
            <w:pPr>
              <w:jc w:val="center"/>
              <w:rPr>
                <w:rFonts w:eastAsia="Arial Unicode MS" w:cs="Arial"/>
                <w:b/>
                <w:color w:val="000000"/>
                <w:sz w:val="18"/>
                <w:szCs w:val="18"/>
              </w:rPr>
            </w:pPr>
            <w:r w:rsidRPr="00B939F7">
              <w:rPr>
                <w:rFonts w:cs="Arial"/>
                <w:b/>
                <w:color w:val="000000"/>
                <w:sz w:val="18"/>
                <w:szCs w:val="18"/>
              </w:rPr>
              <w:t>REF</w:t>
            </w:r>
          </w:p>
        </w:tc>
        <w:tc>
          <w:tcPr>
            <w:tcW w:w="2551" w:type="dxa"/>
            <w:shd w:val="clear" w:color="auto" w:fill="BFBFBF" w:themeFill="background1" w:themeFillShade="BF"/>
            <w:vAlign w:val="center"/>
          </w:tcPr>
          <w:p w:rsidR="00D0310B" w:rsidRPr="00B939F7" w:rsidRDefault="00D0310B" w:rsidP="0034561E">
            <w:pPr>
              <w:jc w:val="center"/>
              <w:rPr>
                <w:rFonts w:eastAsia="Arial Unicode MS" w:cs="Arial"/>
                <w:b/>
                <w:color w:val="000000"/>
                <w:sz w:val="18"/>
                <w:szCs w:val="18"/>
              </w:rPr>
            </w:pPr>
            <w:r w:rsidRPr="00B939F7">
              <w:rPr>
                <w:rFonts w:cs="Arial"/>
                <w:b/>
                <w:color w:val="000000"/>
                <w:sz w:val="18"/>
                <w:szCs w:val="18"/>
              </w:rPr>
              <w:t>Salt Depot Address</w:t>
            </w:r>
          </w:p>
        </w:tc>
        <w:tc>
          <w:tcPr>
            <w:tcW w:w="1985" w:type="dxa"/>
            <w:shd w:val="clear" w:color="auto" w:fill="BFBFBF" w:themeFill="background1" w:themeFillShade="BF"/>
            <w:vAlign w:val="center"/>
          </w:tcPr>
          <w:p w:rsidR="00D0310B" w:rsidRPr="00B939F7" w:rsidRDefault="00D0310B" w:rsidP="0034561E">
            <w:pPr>
              <w:jc w:val="center"/>
              <w:rPr>
                <w:rFonts w:eastAsia="Arial Unicode MS" w:cs="Arial"/>
                <w:b/>
                <w:color w:val="000000"/>
                <w:sz w:val="18"/>
                <w:szCs w:val="18"/>
              </w:rPr>
            </w:pPr>
            <w:r w:rsidRPr="00B939F7">
              <w:rPr>
                <w:rFonts w:eastAsia="Arial Unicode MS" w:cs="Arial"/>
                <w:b/>
                <w:color w:val="000000"/>
                <w:sz w:val="18"/>
                <w:szCs w:val="18"/>
              </w:rPr>
              <w:t>Route Serviced</w:t>
            </w:r>
          </w:p>
        </w:tc>
        <w:tc>
          <w:tcPr>
            <w:tcW w:w="1990" w:type="dxa"/>
            <w:shd w:val="clear" w:color="auto" w:fill="BFBFBF" w:themeFill="background1" w:themeFillShade="BF"/>
            <w:vAlign w:val="center"/>
          </w:tcPr>
          <w:p w:rsidR="00D0310B" w:rsidRDefault="00D0310B" w:rsidP="0034561E">
            <w:pPr>
              <w:spacing w:after="0"/>
              <w:jc w:val="center"/>
              <w:rPr>
                <w:rFonts w:cs="Arial"/>
                <w:b/>
                <w:color w:val="000000"/>
                <w:sz w:val="18"/>
                <w:szCs w:val="18"/>
              </w:rPr>
            </w:pPr>
            <w:r w:rsidRPr="00B939F7">
              <w:rPr>
                <w:rFonts w:cs="Arial"/>
                <w:b/>
                <w:color w:val="000000"/>
                <w:sz w:val="18"/>
                <w:szCs w:val="18"/>
              </w:rPr>
              <w:t>Capacity</w:t>
            </w:r>
          </w:p>
          <w:p w:rsidR="00D0310B" w:rsidRPr="00B939F7" w:rsidRDefault="00D0310B" w:rsidP="0034561E">
            <w:pPr>
              <w:spacing w:after="0"/>
              <w:jc w:val="center"/>
              <w:rPr>
                <w:rFonts w:cs="Arial"/>
                <w:b/>
                <w:color w:val="000000"/>
                <w:sz w:val="18"/>
                <w:szCs w:val="18"/>
              </w:rPr>
            </w:pPr>
            <w:r w:rsidRPr="00B939F7">
              <w:rPr>
                <w:rFonts w:cs="Arial"/>
                <w:b/>
                <w:color w:val="000000"/>
                <w:sz w:val="18"/>
                <w:szCs w:val="18"/>
              </w:rPr>
              <w:t>(Tonnes)</w:t>
            </w:r>
          </w:p>
        </w:tc>
        <w:tc>
          <w:tcPr>
            <w:tcW w:w="2120" w:type="dxa"/>
            <w:shd w:val="clear" w:color="auto" w:fill="BFBFBF" w:themeFill="background1" w:themeFillShade="BF"/>
          </w:tcPr>
          <w:p w:rsidR="00D0310B" w:rsidRPr="00DF7CD5" w:rsidRDefault="00D0310B" w:rsidP="0034561E">
            <w:pPr>
              <w:jc w:val="center"/>
              <w:rPr>
                <w:rFonts w:eastAsia="Arial Unicode MS" w:cs="Arial"/>
                <w:b/>
                <w:color w:val="000000"/>
                <w:sz w:val="18"/>
                <w:szCs w:val="18"/>
              </w:rPr>
            </w:pPr>
            <w:r>
              <w:rPr>
                <w:rFonts w:cs="Arial"/>
                <w:b/>
                <w:color w:val="000000"/>
                <w:sz w:val="18"/>
                <w:szCs w:val="18"/>
              </w:rPr>
              <w:t xml:space="preserve">Salt </w:t>
            </w:r>
            <w:r w:rsidRPr="00DF7CD5">
              <w:rPr>
                <w:rFonts w:cs="Arial"/>
                <w:b/>
                <w:color w:val="000000"/>
                <w:sz w:val="18"/>
                <w:szCs w:val="18"/>
              </w:rPr>
              <w:t xml:space="preserve">Stock on the </w:t>
            </w:r>
            <w:r>
              <w:rPr>
                <w:rFonts w:cs="Arial"/>
                <w:b/>
                <w:color w:val="000000"/>
                <w:sz w:val="18"/>
                <w:szCs w:val="18"/>
              </w:rPr>
              <w:t>12</w:t>
            </w:r>
            <w:r w:rsidRPr="00DF7CD5">
              <w:rPr>
                <w:rFonts w:cs="Arial"/>
                <w:b/>
                <w:color w:val="000000"/>
                <w:sz w:val="18"/>
                <w:szCs w:val="18"/>
              </w:rPr>
              <w:t xml:space="preserve">th </w:t>
            </w:r>
            <w:r>
              <w:rPr>
                <w:rFonts w:cs="Arial"/>
                <w:b/>
                <w:color w:val="000000"/>
                <w:sz w:val="18"/>
                <w:szCs w:val="18"/>
              </w:rPr>
              <w:t>December</w:t>
            </w:r>
            <w:r w:rsidRPr="00DF7CD5">
              <w:rPr>
                <w:rFonts w:cs="Arial"/>
                <w:b/>
                <w:color w:val="000000"/>
                <w:sz w:val="18"/>
                <w:szCs w:val="18"/>
              </w:rPr>
              <w:t>, 202</w:t>
            </w:r>
            <w:r>
              <w:rPr>
                <w:rFonts w:cs="Arial"/>
                <w:b/>
                <w:color w:val="000000"/>
                <w:sz w:val="18"/>
                <w:szCs w:val="18"/>
              </w:rPr>
              <w:t>2</w:t>
            </w:r>
            <w:r w:rsidRPr="00DF7CD5">
              <w:rPr>
                <w:rFonts w:cs="Arial"/>
                <w:b/>
                <w:color w:val="000000"/>
                <w:sz w:val="18"/>
                <w:szCs w:val="18"/>
              </w:rPr>
              <w:t xml:space="preserve"> (Tonnes)</w:t>
            </w:r>
          </w:p>
        </w:tc>
      </w:tr>
      <w:tr w:rsidR="00D0310B" w:rsidTr="0034561E">
        <w:trPr>
          <w:trHeight w:val="624"/>
        </w:trPr>
        <w:tc>
          <w:tcPr>
            <w:tcW w:w="851" w:type="dxa"/>
            <w:noWrap/>
          </w:tcPr>
          <w:p w:rsidR="00D0310B" w:rsidRPr="00B939F7" w:rsidRDefault="00D0310B" w:rsidP="0034561E">
            <w:pPr>
              <w:jc w:val="left"/>
              <w:rPr>
                <w:rFonts w:eastAsia="Arial Unicode MS" w:cs="Arial"/>
                <w:color w:val="000000"/>
                <w:sz w:val="18"/>
                <w:szCs w:val="18"/>
              </w:rPr>
            </w:pPr>
            <w:r w:rsidRPr="00B939F7">
              <w:rPr>
                <w:rFonts w:cs="Arial"/>
                <w:color w:val="000000"/>
                <w:sz w:val="18"/>
                <w:szCs w:val="18"/>
              </w:rPr>
              <w:t>WW01</w:t>
            </w:r>
          </w:p>
        </w:tc>
        <w:tc>
          <w:tcPr>
            <w:tcW w:w="2551" w:type="dxa"/>
            <w:vAlign w:val="center"/>
          </w:tcPr>
          <w:p w:rsidR="00D0310B" w:rsidRPr="00B939F7" w:rsidRDefault="00D0310B" w:rsidP="0034561E">
            <w:pPr>
              <w:ind w:left="98" w:right="192"/>
              <w:jc w:val="left"/>
              <w:rPr>
                <w:rFonts w:eastAsia="Arial Unicode MS" w:cs="Arial"/>
                <w:color w:val="000000"/>
                <w:sz w:val="18"/>
                <w:szCs w:val="18"/>
              </w:rPr>
            </w:pPr>
            <w:proofErr w:type="spellStart"/>
            <w:r w:rsidRPr="00B939F7">
              <w:rPr>
                <w:rFonts w:cs="Arial"/>
                <w:color w:val="000000"/>
                <w:sz w:val="18"/>
                <w:szCs w:val="18"/>
              </w:rPr>
              <w:t>Killadreenan</w:t>
            </w:r>
            <w:proofErr w:type="spellEnd"/>
            <w:r w:rsidRPr="00B939F7">
              <w:rPr>
                <w:rFonts w:cs="Arial"/>
                <w:color w:val="000000"/>
                <w:sz w:val="18"/>
                <w:szCs w:val="18"/>
              </w:rPr>
              <w:t xml:space="preserve">, </w:t>
            </w:r>
            <w:proofErr w:type="spellStart"/>
            <w:r w:rsidRPr="00B939F7">
              <w:rPr>
                <w:rFonts w:cs="Arial"/>
                <w:color w:val="000000"/>
                <w:sz w:val="18"/>
                <w:szCs w:val="18"/>
              </w:rPr>
              <w:t>Newtownmountkennedy</w:t>
            </w:r>
            <w:proofErr w:type="spellEnd"/>
            <w:r w:rsidRPr="00B939F7">
              <w:rPr>
                <w:rFonts w:cs="Arial"/>
                <w:color w:val="000000"/>
                <w:sz w:val="18"/>
                <w:szCs w:val="18"/>
              </w:rPr>
              <w:t>, Wicklow</w:t>
            </w:r>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2</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cs="Arial"/>
                <w:color w:val="000000"/>
                <w:sz w:val="18"/>
                <w:szCs w:val="18"/>
              </w:rPr>
              <w:t>750</w:t>
            </w:r>
          </w:p>
        </w:tc>
        <w:tc>
          <w:tcPr>
            <w:tcW w:w="2120" w:type="dxa"/>
            <w:vAlign w:val="center"/>
          </w:tcPr>
          <w:p w:rsidR="00D0310B" w:rsidRPr="003A2D8C" w:rsidRDefault="00D0310B" w:rsidP="0034561E">
            <w:pPr>
              <w:rPr>
                <w:rFonts w:cs="Arial"/>
                <w:color w:val="000000"/>
                <w:sz w:val="18"/>
                <w:szCs w:val="18"/>
                <w:highlight w:val="yellow"/>
              </w:rPr>
            </w:pPr>
          </w:p>
        </w:tc>
      </w:tr>
      <w:tr w:rsidR="00D0310B" w:rsidTr="0034561E">
        <w:trPr>
          <w:trHeight w:val="567"/>
        </w:trPr>
        <w:tc>
          <w:tcPr>
            <w:tcW w:w="851" w:type="dxa"/>
            <w:noWrap/>
          </w:tcPr>
          <w:p w:rsidR="00D0310B" w:rsidRPr="00B939F7" w:rsidRDefault="00D0310B" w:rsidP="0034561E">
            <w:pPr>
              <w:jc w:val="left"/>
              <w:rPr>
                <w:rFonts w:cs="Arial"/>
                <w:color w:val="000000"/>
                <w:sz w:val="18"/>
                <w:szCs w:val="18"/>
              </w:rPr>
            </w:pPr>
            <w:r w:rsidRPr="00B939F7">
              <w:rPr>
                <w:rFonts w:cs="Arial"/>
                <w:color w:val="000000"/>
                <w:sz w:val="18"/>
                <w:szCs w:val="18"/>
              </w:rPr>
              <w:t>WW02</w:t>
            </w:r>
          </w:p>
        </w:tc>
        <w:tc>
          <w:tcPr>
            <w:tcW w:w="2551" w:type="dxa"/>
            <w:vAlign w:val="center"/>
          </w:tcPr>
          <w:p w:rsidR="00D0310B" w:rsidRPr="00B939F7" w:rsidRDefault="00D0310B" w:rsidP="0034561E">
            <w:pPr>
              <w:ind w:left="98" w:right="192"/>
              <w:jc w:val="left"/>
              <w:rPr>
                <w:rFonts w:cs="Arial"/>
                <w:color w:val="000000"/>
                <w:sz w:val="18"/>
                <w:szCs w:val="18"/>
              </w:rPr>
            </w:pPr>
            <w:proofErr w:type="spellStart"/>
            <w:r w:rsidRPr="00B939F7">
              <w:rPr>
                <w:rFonts w:cs="Arial"/>
                <w:color w:val="000000"/>
                <w:sz w:val="18"/>
                <w:szCs w:val="18"/>
              </w:rPr>
              <w:t>Baltinglass</w:t>
            </w:r>
            <w:proofErr w:type="spellEnd"/>
            <w:r w:rsidRPr="00B939F7">
              <w:rPr>
                <w:rFonts w:cs="Arial"/>
                <w:color w:val="000000"/>
                <w:sz w:val="18"/>
                <w:szCs w:val="18"/>
              </w:rPr>
              <w:t xml:space="preserve"> Area Depot, </w:t>
            </w:r>
            <w:proofErr w:type="spellStart"/>
            <w:r w:rsidRPr="00B939F7">
              <w:rPr>
                <w:rFonts w:cs="Arial"/>
                <w:color w:val="000000"/>
                <w:sz w:val="18"/>
                <w:szCs w:val="18"/>
              </w:rPr>
              <w:t>Kiltegan</w:t>
            </w:r>
            <w:proofErr w:type="spellEnd"/>
            <w:r w:rsidRPr="00B939F7">
              <w:rPr>
                <w:rFonts w:cs="Arial"/>
                <w:color w:val="000000"/>
                <w:sz w:val="18"/>
                <w:szCs w:val="18"/>
              </w:rPr>
              <w:t xml:space="preserve"> Road, </w:t>
            </w:r>
            <w:proofErr w:type="spellStart"/>
            <w:r w:rsidRPr="00B939F7">
              <w:rPr>
                <w:rFonts w:cs="Arial"/>
                <w:color w:val="000000"/>
                <w:sz w:val="18"/>
                <w:szCs w:val="18"/>
              </w:rPr>
              <w:t>Baltinglass</w:t>
            </w:r>
            <w:proofErr w:type="spellEnd"/>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1 – N81    &amp; Priority 2</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cs="Arial"/>
                <w:color w:val="000000"/>
                <w:sz w:val="18"/>
                <w:szCs w:val="18"/>
              </w:rPr>
              <w:t>600</w:t>
            </w:r>
          </w:p>
        </w:tc>
        <w:tc>
          <w:tcPr>
            <w:tcW w:w="2120" w:type="dxa"/>
            <w:vAlign w:val="center"/>
          </w:tcPr>
          <w:p w:rsidR="00D0310B" w:rsidRPr="003A2D8C" w:rsidRDefault="00D0310B" w:rsidP="0034561E">
            <w:pPr>
              <w:rPr>
                <w:rFonts w:cs="Arial"/>
                <w:color w:val="000000"/>
                <w:sz w:val="18"/>
                <w:szCs w:val="18"/>
                <w:highlight w:val="yellow"/>
              </w:rPr>
            </w:pPr>
          </w:p>
        </w:tc>
      </w:tr>
      <w:tr w:rsidR="00D0310B" w:rsidTr="0034561E">
        <w:trPr>
          <w:trHeight w:val="567"/>
        </w:trPr>
        <w:tc>
          <w:tcPr>
            <w:tcW w:w="851" w:type="dxa"/>
            <w:noWrap/>
          </w:tcPr>
          <w:p w:rsidR="00D0310B" w:rsidRPr="00B939F7" w:rsidRDefault="00D0310B" w:rsidP="0034561E">
            <w:pPr>
              <w:jc w:val="left"/>
              <w:rPr>
                <w:rFonts w:cs="Arial"/>
                <w:color w:val="000000"/>
                <w:sz w:val="18"/>
                <w:szCs w:val="18"/>
              </w:rPr>
            </w:pPr>
            <w:r w:rsidRPr="00B939F7">
              <w:rPr>
                <w:rFonts w:cs="Arial"/>
                <w:color w:val="000000"/>
                <w:sz w:val="18"/>
                <w:szCs w:val="18"/>
              </w:rPr>
              <w:t>WW03</w:t>
            </w:r>
          </w:p>
        </w:tc>
        <w:tc>
          <w:tcPr>
            <w:tcW w:w="2551" w:type="dxa"/>
            <w:vAlign w:val="center"/>
          </w:tcPr>
          <w:p w:rsidR="00D0310B" w:rsidRPr="00B939F7" w:rsidRDefault="00D0310B" w:rsidP="0034561E">
            <w:pPr>
              <w:ind w:left="98" w:right="192"/>
              <w:jc w:val="left"/>
              <w:rPr>
                <w:rFonts w:cs="Arial"/>
                <w:color w:val="000000"/>
                <w:sz w:val="18"/>
                <w:szCs w:val="18"/>
              </w:rPr>
            </w:pPr>
            <w:proofErr w:type="spellStart"/>
            <w:r w:rsidRPr="00B939F7">
              <w:rPr>
                <w:rFonts w:cs="Arial"/>
                <w:color w:val="000000"/>
                <w:sz w:val="18"/>
                <w:szCs w:val="18"/>
              </w:rPr>
              <w:t>Blessington</w:t>
            </w:r>
            <w:proofErr w:type="spellEnd"/>
            <w:r w:rsidRPr="00B939F7">
              <w:rPr>
                <w:rFonts w:cs="Arial"/>
                <w:color w:val="000000"/>
                <w:sz w:val="18"/>
                <w:szCs w:val="18"/>
              </w:rPr>
              <w:t xml:space="preserve"> Area Depot, Naas Road, </w:t>
            </w:r>
            <w:proofErr w:type="spellStart"/>
            <w:r w:rsidRPr="00B939F7">
              <w:rPr>
                <w:rFonts w:cs="Arial"/>
                <w:color w:val="000000"/>
                <w:sz w:val="18"/>
                <w:szCs w:val="18"/>
              </w:rPr>
              <w:t>Blessington</w:t>
            </w:r>
            <w:proofErr w:type="spellEnd"/>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1 – N81    &amp; Priority 2</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eastAsia="Arial Unicode MS" w:cs="Arial"/>
                <w:color w:val="000000"/>
                <w:sz w:val="18"/>
                <w:szCs w:val="18"/>
              </w:rPr>
              <w:t>1000</w:t>
            </w:r>
          </w:p>
        </w:tc>
        <w:tc>
          <w:tcPr>
            <w:tcW w:w="2120" w:type="dxa"/>
            <w:vAlign w:val="center"/>
          </w:tcPr>
          <w:p w:rsidR="00D0310B" w:rsidRPr="003A2D8C" w:rsidRDefault="00D0310B" w:rsidP="0034561E">
            <w:pPr>
              <w:rPr>
                <w:rFonts w:cs="Arial"/>
                <w:color w:val="000000"/>
                <w:sz w:val="18"/>
                <w:szCs w:val="18"/>
                <w:highlight w:val="yellow"/>
              </w:rPr>
            </w:pPr>
          </w:p>
        </w:tc>
      </w:tr>
      <w:tr w:rsidR="00D0310B" w:rsidTr="0034561E">
        <w:trPr>
          <w:trHeight w:val="567"/>
        </w:trPr>
        <w:tc>
          <w:tcPr>
            <w:tcW w:w="851" w:type="dxa"/>
            <w:noWrap/>
          </w:tcPr>
          <w:p w:rsidR="00D0310B" w:rsidRPr="00B939F7" w:rsidRDefault="00D0310B" w:rsidP="0034561E">
            <w:pPr>
              <w:jc w:val="left"/>
              <w:rPr>
                <w:rFonts w:cs="Arial"/>
                <w:color w:val="000000"/>
                <w:sz w:val="18"/>
                <w:szCs w:val="18"/>
              </w:rPr>
            </w:pPr>
            <w:r w:rsidRPr="00B939F7">
              <w:rPr>
                <w:rFonts w:cs="Arial"/>
                <w:color w:val="000000"/>
                <w:sz w:val="18"/>
                <w:szCs w:val="18"/>
              </w:rPr>
              <w:t>WW04</w:t>
            </w:r>
          </w:p>
        </w:tc>
        <w:tc>
          <w:tcPr>
            <w:tcW w:w="2551" w:type="dxa"/>
            <w:vAlign w:val="center"/>
          </w:tcPr>
          <w:p w:rsidR="00D0310B" w:rsidRPr="00B939F7" w:rsidRDefault="00D0310B" w:rsidP="0034561E">
            <w:pPr>
              <w:ind w:left="98" w:right="192"/>
              <w:jc w:val="left"/>
              <w:rPr>
                <w:rFonts w:cs="Arial"/>
                <w:color w:val="000000"/>
                <w:sz w:val="18"/>
                <w:szCs w:val="18"/>
              </w:rPr>
            </w:pPr>
            <w:proofErr w:type="spellStart"/>
            <w:r w:rsidRPr="00B939F7">
              <w:rPr>
                <w:rFonts w:cs="Arial"/>
                <w:color w:val="000000"/>
                <w:sz w:val="18"/>
                <w:szCs w:val="18"/>
              </w:rPr>
              <w:t>Ballingate</w:t>
            </w:r>
            <w:proofErr w:type="spellEnd"/>
            <w:r w:rsidRPr="00B939F7">
              <w:rPr>
                <w:rFonts w:cs="Arial"/>
                <w:color w:val="000000"/>
                <w:sz w:val="18"/>
                <w:szCs w:val="18"/>
              </w:rPr>
              <w:t xml:space="preserve">, </w:t>
            </w:r>
            <w:proofErr w:type="spellStart"/>
            <w:r w:rsidRPr="00B939F7">
              <w:rPr>
                <w:rFonts w:cs="Arial"/>
                <w:color w:val="000000"/>
                <w:sz w:val="18"/>
                <w:szCs w:val="18"/>
              </w:rPr>
              <w:t>Carnew</w:t>
            </w:r>
            <w:proofErr w:type="spellEnd"/>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2 -</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eastAsia="Arial Unicode MS" w:cs="Arial"/>
                <w:color w:val="000000"/>
                <w:sz w:val="18"/>
                <w:szCs w:val="18"/>
              </w:rPr>
              <w:t>800</w:t>
            </w:r>
          </w:p>
        </w:tc>
        <w:tc>
          <w:tcPr>
            <w:tcW w:w="2120" w:type="dxa"/>
            <w:vAlign w:val="center"/>
          </w:tcPr>
          <w:p w:rsidR="00D0310B" w:rsidRPr="003A2D8C" w:rsidRDefault="00D0310B" w:rsidP="0034561E">
            <w:pPr>
              <w:rPr>
                <w:rFonts w:cs="Arial"/>
                <w:color w:val="000000"/>
                <w:sz w:val="18"/>
                <w:szCs w:val="18"/>
                <w:highlight w:val="yellow"/>
              </w:rPr>
            </w:pPr>
          </w:p>
        </w:tc>
      </w:tr>
      <w:tr w:rsidR="00D0310B" w:rsidTr="0034561E">
        <w:trPr>
          <w:trHeight w:val="567"/>
        </w:trPr>
        <w:tc>
          <w:tcPr>
            <w:tcW w:w="851" w:type="dxa"/>
            <w:noWrap/>
          </w:tcPr>
          <w:p w:rsidR="00D0310B" w:rsidRPr="00B939F7" w:rsidRDefault="00D0310B" w:rsidP="0034561E">
            <w:pPr>
              <w:jc w:val="left"/>
              <w:rPr>
                <w:rFonts w:eastAsia="Arial Unicode MS" w:cs="Arial"/>
                <w:color w:val="000000"/>
                <w:sz w:val="18"/>
                <w:szCs w:val="18"/>
              </w:rPr>
            </w:pPr>
            <w:r w:rsidRPr="00B939F7">
              <w:rPr>
                <w:rFonts w:cs="Arial"/>
                <w:color w:val="000000"/>
                <w:sz w:val="18"/>
                <w:szCs w:val="18"/>
              </w:rPr>
              <w:t>WW05</w:t>
            </w:r>
          </w:p>
        </w:tc>
        <w:tc>
          <w:tcPr>
            <w:tcW w:w="2551" w:type="dxa"/>
            <w:vAlign w:val="center"/>
          </w:tcPr>
          <w:p w:rsidR="00D0310B" w:rsidRPr="00B939F7" w:rsidRDefault="00D0310B" w:rsidP="0034561E">
            <w:pPr>
              <w:ind w:left="98" w:right="192"/>
              <w:jc w:val="left"/>
              <w:rPr>
                <w:rFonts w:eastAsia="Arial Unicode MS" w:cs="Arial"/>
                <w:color w:val="000000"/>
                <w:sz w:val="18"/>
                <w:szCs w:val="18"/>
              </w:rPr>
            </w:pPr>
            <w:proofErr w:type="spellStart"/>
            <w:r w:rsidRPr="00B939F7">
              <w:rPr>
                <w:rFonts w:cs="Arial"/>
                <w:color w:val="000000"/>
                <w:sz w:val="18"/>
                <w:szCs w:val="18"/>
              </w:rPr>
              <w:t>Raheen</w:t>
            </w:r>
            <w:proofErr w:type="spellEnd"/>
            <w:r w:rsidRPr="00B939F7">
              <w:rPr>
                <w:rFonts w:cs="Arial"/>
                <w:color w:val="000000"/>
                <w:sz w:val="18"/>
                <w:szCs w:val="18"/>
              </w:rPr>
              <w:t>, Roundwood</w:t>
            </w:r>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2 -</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eastAsia="Arial Unicode MS" w:cs="Arial"/>
                <w:color w:val="000000"/>
                <w:sz w:val="18"/>
                <w:szCs w:val="18"/>
              </w:rPr>
              <w:t>400</w:t>
            </w:r>
          </w:p>
        </w:tc>
        <w:tc>
          <w:tcPr>
            <w:tcW w:w="2120" w:type="dxa"/>
            <w:vAlign w:val="center"/>
          </w:tcPr>
          <w:p w:rsidR="00D0310B" w:rsidRPr="003A2D8C" w:rsidRDefault="00D0310B" w:rsidP="0034561E">
            <w:pPr>
              <w:rPr>
                <w:rFonts w:cs="Arial"/>
                <w:color w:val="000000"/>
                <w:sz w:val="18"/>
                <w:szCs w:val="18"/>
                <w:highlight w:val="yellow"/>
              </w:rPr>
            </w:pPr>
          </w:p>
        </w:tc>
      </w:tr>
      <w:tr w:rsidR="00D0310B" w:rsidTr="0034561E">
        <w:trPr>
          <w:trHeight w:val="567"/>
        </w:trPr>
        <w:tc>
          <w:tcPr>
            <w:tcW w:w="851" w:type="dxa"/>
            <w:noWrap/>
          </w:tcPr>
          <w:p w:rsidR="00D0310B" w:rsidRPr="00B939F7" w:rsidRDefault="00D0310B" w:rsidP="0034561E">
            <w:pPr>
              <w:jc w:val="left"/>
              <w:rPr>
                <w:rFonts w:eastAsia="Arial Unicode MS" w:cs="Arial"/>
                <w:color w:val="000000"/>
                <w:sz w:val="18"/>
                <w:szCs w:val="18"/>
              </w:rPr>
            </w:pPr>
            <w:r w:rsidRPr="00B939F7">
              <w:rPr>
                <w:rFonts w:cs="Arial"/>
                <w:color w:val="000000"/>
                <w:sz w:val="18"/>
                <w:szCs w:val="18"/>
              </w:rPr>
              <w:t>WW06</w:t>
            </w:r>
          </w:p>
        </w:tc>
        <w:tc>
          <w:tcPr>
            <w:tcW w:w="2551" w:type="dxa"/>
            <w:vAlign w:val="center"/>
          </w:tcPr>
          <w:p w:rsidR="00D0310B" w:rsidRPr="00B939F7" w:rsidRDefault="00D0310B" w:rsidP="0034561E">
            <w:pPr>
              <w:ind w:left="98" w:right="192"/>
              <w:jc w:val="left"/>
              <w:rPr>
                <w:rFonts w:eastAsia="Arial Unicode MS" w:cs="Arial"/>
                <w:color w:val="000000"/>
                <w:sz w:val="18"/>
                <w:szCs w:val="18"/>
              </w:rPr>
            </w:pPr>
            <w:proofErr w:type="spellStart"/>
            <w:r w:rsidRPr="00B939F7">
              <w:rPr>
                <w:rFonts w:cs="Arial"/>
                <w:color w:val="000000"/>
                <w:sz w:val="18"/>
                <w:szCs w:val="18"/>
              </w:rPr>
              <w:t>Ballygahan</w:t>
            </w:r>
            <w:proofErr w:type="spellEnd"/>
            <w:r w:rsidRPr="00B939F7">
              <w:rPr>
                <w:rFonts w:cs="Arial"/>
                <w:color w:val="000000"/>
                <w:sz w:val="18"/>
                <w:szCs w:val="18"/>
              </w:rPr>
              <w:t>, Avoca, Co. Wicklow</w:t>
            </w:r>
          </w:p>
        </w:tc>
        <w:tc>
          <w:tcPr>
            <w:tcW w:w="1985" w:type="dxa"/>
            <w:vAlign w:val="center"/>
          </w:tcPr>
          <w:p w:rsidR="00D0310B" w:rsidRPr="00B939F7" w:rsidRDefault="00D0310B" w:rsidP="0034561E">
            <w:pPr>
              <w:ind w:left="168" w:right="126"/>
              <w:jc w:val="left"/>
              <w:rPr>
                <w:rFonts w:eastAsia="Arial Unicode MS" w:cs="Arial"/>
                <w:color w:val="000000"/>
                <w:sz w:val="18"/>
                <w:szCs w:val="18"/>
              </w:rPr>
            </w:pPr>
            <w:r w:rsidRPr="00B939F7">
              <w:rPr>
                <w:rFonts w:eastAsia="Arial Unicode MS" w:cs="Arial"/>
                <w:color w:val="000000"/>
                <w:sz w:val="18"/>
                <w:szCs w:val="18"/>
              </w:rPr>
              <w:t>Priority 2 -</w:t>
            </w:r>
          </w:p>
        </w:tc>
        <w:tc>
          <w:tcPr>
            <w:tcW w:w="1990" w:type="dxa"/>
            <w:vAlign w:val="center"/>
          </w:tcPr>
          <w:p w:rsidR="00D0310B" w:rsidRPr="00B939F7" w:rsidRDefault="00D0310B" w:rsidP="0034561E">
            <w:pPr>
              <w:jc w:val="center"/>
              <w:rPr>
                <w:rFonts w:eastAsia="Arial Unicode MS" w:cs="Arial"/>
                <w:color w:val="000000"/>
                <w:sz w:val="18"/>
                <w:szCs w:val="18"/>
              </w:rPr>
            </w:pPr>
            <w:r w:rsidRPr="00B939F7">
              <w:rPr>
                <w:rFonts w:eastAsia="Arial Unicode MS" w:cs="Arial"/>
                <w:color w:val="000000"/>
                <w:sz w:val="18"/>
                <w:szCs w:val="18"/>
              </w:rPr>
              <w:t>500</w:t>
            </w:r>
          </w:p>
        </w:tc>
        <w:tc>
          <w:tcPr>
            <w:tcW w:w="2120" w:type="dxa"/>
            <w:vAlign w:val="center"/>
          </w:tcPr>
          <w:p w:rsidR="00D0310B" w:rsidRPr="003A2D8C" w:rsidRDefault="00D0310B" w:rsidP="0034561E">
            <w:pPr>
              <w:jc w:val="center"/>
              <w:rPr>
                <w:rFonts w:cs="Arial"/>
                <w:color w:val="000000"/>
                <w:sz w:val="18"/>
                <w:szCs w:val="18"/>
                <w:highlight w:val="yellow"/>
              </w:rPr>
            </w:pPr>
          </w:p>
        </w:tc>
      </w:tr>
      <w:tr w:rsidR="00D0310B" w:rsidTr="0034561E">
        <w:trPr>
          <w:trHeight w:val="293"/>
        </w:trPr>
        <w:tc>
          <w:tcPr>
            <w:tcW w:w="851" w:type="dxa"/>
            <w:noWrap/>
            <w:vAlign w:val="center"/>
          </w:tcPr>
          <w:p w:rsidR="00D0310B" w:rsidRPr="00640D4C" w:rsidRDefault="00D0310B" w:rsidP="0034561E">
            <w:pPr>
              <w:jc w:val="left"/>
              <w:rPr>
                <w:rFonts w:eastAsia="Arial Unicode MS" w:cs="Arial"/>
                <w:b/>
                <w:color w:val="000000"/>
                <w:sz w:val="18"/>
                <w:szCs w:val="18"/>
              </w:rPr>
            </w:pPr>
          </w:p>
        </w:tc>
        <w:tc>
          <w:tcPr>
            <w:tcW w:w="2551" w:type="dxa"/>
            <w:vAlign w:val="center"/>
          </w:tcPr>
          <w:p w:rsidR="00D0310B" w:rsidRPr="00640D4C" w:rsidRDefault="00D0310B" w:rsidP="0034561E">
            <w:pPr>
              <w:jc w:val="left"/>
              <w:rPr>
                <w:rFonts w:eastAsia="Arial Unicode MS" w:cs="Arial"/>
                <w:b/>
                <w:color w:val="000000"/>
                <w:sz w:val="18"/>
                <w:szCs w:val="18"/>
              </w:rPr>
            </w:pPr>
          </w:p>
        </w:tc>
        <w:tc>
          <w:tcPr>
            <w:tcW w:w="1985" w:type="dxa"/>
            <w:vAlign w:val="center"/>
          </w:tcPr>
          <w:p w:rsidR="00D0310B" w:rsidRDefault="00D0310B" w:rsidP="0034561E">
            <w:pPr>
              <w:jc w:val="center"/>
              <w:rPr>
                <w:rFonts w:eastAsia="Arial Unicode MS" w:cs="Arial"/>
                <w:b/>
                <w:color w:val="000000"/>
                <w:sz w:val="18"/>
                <w:szCs w:val="18"/>
              </w:rPr>
            </w:pPr>
          </w:p>
          <w:p w:rsidR="00D0310B" w:rsidRPr="00640D4C" w:rsidRDefault="00D0310B" w:rsidP="0034561E">
            <w:pPr>
              <w:jc w:val="center"/>
              <w:rPr>
                <w:rFonts w:eastAsia="Arial Unicode MS" w:cs="Arial"/>
                <w:b/>
                <w:color w:val="000000"/>
                <w:sz w:val="18"/>
                <w:szCs w:val="18"/>
              </w:rPr>
            </w:pPr>
            <w:r w:rsidRPr="00640D4C">
              <w:rPr>
                <w:rFonts w:eastAsia="Arial Unicode MS" w:cs="Arial"/>
                <w:b/>
                <w:color w:val="000000"/>
                <w:sz w:val="18"/>
                <w:szCs w:val="18"/>
              </w:rPr>
              <w:t>TOTAL</w:t>
            </w:r>
            <w:r>
              <w:rPr>
                <w:rFonts w:eastAsia="Arial Unicode MS" w:cs="Arial"/>
                <w:b/>
                <w:color w:val="000000"/>
                <w:sz w:val="18"/>
                <w:szCs w:val="18"/>
              </w:rPr>
              <w:t>S:</w:t>
            </w:r>
          </w:p>
        </w:tc>
        <w:tc>
          <w:tcPr>
            <w:tcW w:w="1990" w:type="dxa"/>
            <w:vAlign w:val="center"/>
          </w:tcPr>
          <w:p w:rsidR="00D0310B" w:rsidRDefault="00D0310B" w:rsidP="0034561E">
            <w:pPr>
              <w:jc w:val="center"/>
              <w:rPr>
                <w:rFonts w:eastAsia="Arial Unicode MS" w:cs="Arial"/>
                <w:b/>
                <w:sz w:val="18"/>
                <w:szCs w:val="18"/>
              </w:rPr>
            </w:pPr>
          </w:p>
          <w:p w:rsidR="00D0310B" w:rsidRPr="00640D4C" w:rsidRDefault="00D0310B" w:rsidP="0034561E">
            <w:pPr>
              <w:jc w:val="center"/>
              <w:rPr>
                <w:rFonts w:eastAsia="Arial Unicode MS" w:cs="Arial"/>
                <w:b/>
                <w:sz w:val="18"/>
                <w:szCs w:val="18"/>
              </w:rPr>
            </w:pPr>
            <w:r w:rsidRPr="00640D4C">
              <w:rPr>
                <w:rFonts w:eastAsia="Arial Unicode MS" w:cs="Arial"/>
                <w:b/>
                <w:sz w:val="18"/>
                <w:szCs w:val="18"/>
              </w:rPr>
              <w:t>4,050</w:t>
            </w:r>
          </w:p>
        </w:tc>
        <w:tc>
          <w:tcPr>
            <w:tcW w:w="2120" w:type="dxa"/>
            <w:vAlign w:val="center"/>
          </w:tcPr>
          <w:p w:rsidR="00D0310B" w:rsidRPr="003A2D8C" w:rsidRDefault="00D0310B" w:rsidP="0034561E">
            <w:pPr>
              <w:jc w:val="center"/>
              <w:rPr>
                <w:rFonts w:eastAsia="Arial Unicode MS" w:cs="Arial"/>
                <w:b/>
                <w:sz w:val="18"/>
                <w:szCs w:val="18"/>
                <w:highlight w:val="yellow"/>
              </w:rPr>
            </w:pPr>
          </w:p>
        </w:tc>
      </w:tr>
    </w:tbl>
    <w:p w:rsidR="00D0310B" w:rsidRDefault="00D0310B" w:rsidP="00D0310B"/>
    <w:p w:rsidR="004B5D78" w:rsidRDefault="00CA68D0" w:rsidP="00D0310B">
      <w:pPr>
        <w:spacing w:after="0"/>
        <w:jc w:val="left"/>
        <w:rPr>
          <w:bCs/>
        </w:rPr>
      </w:pPr>
      <w:r>
        <w:rPr>
          <w:bCs/>
        </w:rPr>
        <w:br w:type="page"/>
      </w:r>
    </w:p>
    <w:p w:rsidR="00F768D0" w:rsidRDefault="00F768D0"/>
    <w:p w:rsidR="00F768D0" w:rsidRDefault="00F768D0" w:rsidP="00AA4920">
      <w:pPr>
        <w:pStyle w:val="Heading1"/>
      </w:pPr>
      <w:bookmarkStart w:id="27" w:name="_Toc87952101"/>
      <w:r>
        <w:t>14.0</w:t>
      </w:r>
      <w:r>
        <w:tab/>
      </w:r>
      <w:r w:rsidR="002400A5">
        <w:t>MATERIALS AND SPARES</w:t>
      </w:r>
      <w:bookmarkEnd w:id="27"/>
    </w:p>
    <w:p w:rsidR="00F768D0" w:rsidRPr="000B2AF4" w:rsidRDefault="00D95C0D" w:rsidP="00D95C0D">
      <w:pPr>
        <w:pStyle w:val="Heading2"/>
        <w:ind w:firstLine="720"/>
      </w:pPr>
      <w:bookmarkStart w:id="28" w:name="_Toc87952102"/>
      <w:r>
        <w:t>14.1</w:t>
      </w:r>
      <w:r>
        <w:tab/>
      </w:r>
      <w:r w:rsidR="00F768D0" w:rsidRPr="000B2AF4">
        <w:t>Salt</w:t>
      </w:r>
      <w:bookmarkEnd w:id="28"/>
    </w:p>
    <w:p w:rsidR="00F768D0" w:rsidRPr="006A0C88" w:rsidRDefault="00F768D0">
      <w:pPr>
        <w:tabs>
          <w:tab w:val="left" w:pos="960"/>
        </w:tabs>
        <w:ind w:left="720"/>
      </w:pPr>
      <w:r w:rsidRPr="006A0C88">
        <w:t xml:space="preserve">Wicklow County Council will be assigned an allocation, by the </w:t>
      </w:r>
      <w:r w:rsidR="000F426B">
        <w:t>TII</w:t>
      </w:r>
      <w:r w:rsidRPr="006A0C88">
        <w:t>, of salt</w:t>
      </w:r>
      <w:r w:rsidR="00192E4E">
        <w:t xml:space="preserve"> for use on National Roads (</w:t>
      </w:r>
      <w:r w:rsidRPr="006A0C88">
        <w:t xml:space="preserve">N81) for the current operative period.  A further allocation of salt will be made available, by the Department of Transport, for use on Regional and Local Roads for the same period.  Both these allocations will be made based on tonnage of salt used in previous seasons.  The salt provided under both these allocations has been procured by the </w:t>
      </w:r>
      <w:r w:rsidR="000F426B">
        <w:t>TII</w:t>
      </w:r>
      <w:r w:rsidRPr="006A0C88">
        <w:t xml:space="preserve"> and </w:t>
      </w:r>
      <w:r w:rsidR="008A3753">
        <w:t xml:space="preserve">the </w:t>
      </w:r>
      <w:proofErr w:type="spellStart"/>
      <w:r w:rsidR="008A3753" w:rsidRPr="0055397E">
        <w:t>DTTaS</w:t>
      </w:r>
      <w:proofErr w:type="spellEnd"/>
      <w:r w:rsidRPr="006A0C88">
        <w:t>, under National Framework Agreements.</w:t>
      </w:r>
      <w:r w:rsidR="00C237FB">
        <w:t xml:space="preserve"> </w:t>
      </w:r>
      <w:r w:rsidRPr="006A0C88">
        <w:t xml:space="preserve">The </w:t>
      </w:r>
      <w:r w:rsidR="006B77B0" w:rsidRPr="005D38C3">
        <w:t>Duty Engineers are</w:t>
      </w:r>
      <w:r w:rsidRPr="006A0C88">
        <w:t xml:space="preserve"> responsible for reporting salt consumption on a weekly basis to the </w:t>
      </w:r>
      <w:r w:rsidR="000F426B">
        <w:t>TII</w:t>
      </w:r>
      <w:r w:rsidRPr="006A0C88">
        <w:t xml:space="preserve">, via the web based National Salt Management System. The </w:t>
      </w:r>
      <w:r w:rsidR="006B77B0" w:rsidRPr="005D38C3">
        <w:t xml:space="preserve">Duty Engineers </w:t>
      </w:r>
      <w:r w:rsidRPr="006A0C88">
        <w:t>also co-ordinate the ordering and collection of salt allocated under the two allocations to the Winter Service Depots.</w:t>
      </w:r>
    </w:p>
    <w:p w:rsidR="00F768D0" w:rsidRPr="000B2AF4" w:rsidRDefault="00F768D0" w:rsidP="00D95C0D">
      <w:pPr>
        <w:pStyle w:val="Heading2"/>
        <w:ind w:firstLine="720"/>
      </w:pPr>
      <w:bookmarkStart w:id="29" w:name="_Toc87952103"/>
      <w:r w:rsidRPr="000B2AF4">
        <w:t>14.2</w:t>
      </w:r>
      <w:r w:rsidRPr="000B2AF4">
        <w:tab/>
        <w:t>Grit</w:t>
      </w:r>
      <w:bookmarkEnd w:id="29"/>
    </w:p>
    <w:p w:rsidR="00192E4E" w:rsidRDefault="00F768D0" w:rsidP="006521CA">
      <w:pPr>
        <w:ind w:left="720"/>
      </w:pPr>
      <w:r>
        <w:t xml:space="preserve">In the event of snowfall being predicted, </w:t>
      </w:r>
      <w:r w:rsidR="006521CA">
        <w:t xml:space="preserve">Wicklow County Council </w:t>
      </w:r>
      <w:r>
        <w:t xml:space="preserve">will arrange the delivery of 2 – 6 mm crushed stone grit to various Winter Service and other Depots throughout the County. If prolonged snow is expected, the routes to quarries will be kept serviceable to ensure continuity of supply. The supply of grit will be to facilitate the mixing with salt, if necessary, or the treatment of footpaths and lower priority routes. </w:t>
      </w:r>
      <w:r w:rsidR="00674244" w:rsidRPr="00674244">
        <w:t xml:space="preserve">Certain locations have been identified in each area where stock piles of grit will be held and made available for local communities to treat roads which we do not have the resources to treat. </w:t>
      </w:r>
      <w:r w:rsidR="00674244">
        <w:t xml:space="preserve">Decisions on the provision and supply of grit </w:t>
      </w:r>
      <w:r>
        <w:t>will be made</w:t>
      </w:r>
      <w:r w:rsidRPr="00803F4C">
        <w:t xml:space="preserve"> </w:t>
      </w:r>
      <w:r w:rsidR="006B77B0" w:rsidRPr="00803F4C">
        <w:t xml:space="preserve">in each Municipal District </w:t>
      </w:r>
      <w:r>
        <w:t>on a case</w:t>
      </w:r>
      <w:r w:rsidR="00C237FB">
        <w:t xml:space="preserve"> </w:t>
      </w:r>
      <w:r>
        <w:t>by</w:t>
      </w:r>
      <w:r w:rsidR="00C237FB">
        <w:t xml:space="preserve"> </w:t>
      </w:r>
      <w:r>
        <w:t xml:space="preserve">case basis. </w:t>
      </w:r>
    </w:p>
    <w:p w:rsidR="00F768D0" w:rsidRPr="000B2AF4" w:rsidRDefault="00F768D0" w:rsidP="00D95C0D">
      <w:pPr>
        <w:pStyle w:val="Heading2"/>
        <w:ind w:firstLine="720"/>
      </w:pPr>
      <w:bookmarkStart w:id="30" w:name="_Toc87952104"/>
      <w:r w:rsidRPr="000B2AF4">
        <w:t>14.3</w:t>
      </w:r>
      <w:r w:rsidRPr="000B2AF4">
        <w:tab/>
        <w:t>Fuel &amp; Plant</w:t>
      </w:r>
      <w:bookmarkEnd w:id="30"/>
    </w:p>
    <w:p w:rsidR="00F768D0" w:rsidRDefault="00F768D0">
      <w:pPr>
        <w:ind w:left="720"/>
      </w:pPr>
      <w:r>
        <w:t xml:space="preserve">Fuel for </w:t>
      </w:r>
      <w:r w:rsidR="00A32C7D">
        <w:t xml:space="preserve">some </w:t>
      </w:r>
      <w:r>
        <w:t>trucks is supplied directly at local fuel distribution depots</w:t>
      </w:r>
      <w:r w:rsidR="00A32C7D">
        <w:t xml:space="preserve"> with others </w:t>
      </w:r>
      <w:r w:rsidR="00D0310B">
        <w:t>re-</w:t>
      </w:r>
      <w:proofErr w:type="spellStart"/>
      <w:r w:rsidR="00A32C7D">
        <w:t>fueling</w:t>
      </w:r>
      <w:proofErr w:type="spellEnd"/>
      <w:r w:rsidR="00A32C7D">
        <w:t xml:space="preserve"> up at </w:t>
      </w:r>
      <w:proofErr w:type="spellStart"/>
      <w:r w:rsidR="00A32C7D">
        <w:t>Raheen</w:t>
      </w:r>
      <w:proofErr w:type="spellEnd"/>
      <w:r w:rsidR="00A32C7D">
        <w:t xml:space="preserve"> and Wicklow Town WCC depots</w:t>
      </w:r>
      <w:r>
        <w:t xml:space="preserve">. Donkey Engines </w:t>
      </w:r>
      <w:r w:rsidR="00A32C7D">
        <w:t>are also filled at the same locations if fitted</w:t>
      </w:r>
      <w:r w:rsidR="00451F34">
        <w:t xml:space="preserve">. </w:t>
      </w:r>
    </w:p>
    <w:p w:rsidR="00F768D0" w:rsidRDefault="00F768D0">
      <w:pPr>
        <w:ind w:firstLine="720"/>
      </w:pPr>
      <w:r>
        <w:t>The Machinery Yard in Wic</w:t>
      </w:r>
      <w:r w:rsidR="00894604">
        <w:t>klow County Council holds (or can obtain) spare parts</w:t>
      </w:r>
      <w:r>
        <w:t xml:space="preserve"> for vehicles.</w:t>
      </w:r>
    </w:p>
    <w:p w:rsidR="00D95C0D" w:rsidRDefault="00F768D0" w:rsidP="00894604">
      <w:pPr>
        <w:ind w:left="720"/>
      </w:pPr>
      <w:r>
        <w:t>The Machinery Yard in Wic</w:t>
      </w:r>
      <w:r w:rsidR="00894604">
        <w:t>klow County Council holds (or can obtain) spare parts</w:t>
      </w:r>
      <w:r>
        <w:t xml:space="preserve"> for </w:t>
      </w:r>
      <w:proofErr w:type="spellStart"/>
      <w:r>
        <w:t>gritters</w:t>
      </w:r>
      <w:proofErr w:type="spellEnd"/>
      <w:r>
        <w:t xml:space="preserve"> and snow blades. </w:t>
      </w:r>
    </w:p>
    <w:p w:rsidR="00BB68EE" w:rsidRPr="00803F4C" w:rsidRDefault="00803F4C" w:rsidP="00D95C0D">
      <w:pPr>
        <w:pStyle w:val="Heading1"/>
      </w:pPr>
      <w:bookmarkStart w:id="31" w:name="_Toc87952105"/>
      <w:r>
        <w:rPr>
          <w:bCs/>
          <w:szCs w:val="24"/>
        </w:rPr>
        <w:t>15.0</w:t>
      </w:r>
      <w:r>
        <w:rPr>
          <w:bCs/>
          <w:szCs w:val="24"/>
        </w:rPr>
        <w:tab/>
      </w:r>
      <w:proofErr w:type="spellStart"/>
      <w:r w:rsidR="00F768D0" w:rsidRPr="000B2AF4">
        <w:rPr>
          <w:bCs/>
          <w:szCs w:val="24"/>
        </w:rPr>
        <w:t>MMaRC</w:t>
      </w:r>
      <w:proofErr w:type="spellEnd"/>
      <w:r w:rsidR="00F768D0" w:rsidRPr="000B2AF4">
        <w:rPr>
          <w:bCs/>
          <w:szCs w:val="24"/>
        </w:rPr>
        <w:t xml:space="preserve"> A</w:t>
      </w:r>
      <w:r w:rsidR="001333A0">
        <w:rPr>
          <w:bCs/>
          <w:szCs w:val="24"/>
        </w:rPr>
        <w:t>REA</w:t>
      </w:r>
      <w:r w:rsidR="00F768D0" w:rsidRPr="000B2AF4">
        <w:rPr>
          <w:bCs/>
          <w:szCs w:val="24"/>
        </w:rPr>
        <w:t xml:space="preserve"> </w:t>
      </w:r>
      <w:r>
        <w:rPr>
          <w:bCs/>
          <w:szCs w:val="24"/>
        </w:rPr>
        <w:t xml:space="preserve">- </w:t>
      </w:r>
      <w:r w:rsidR="00F768D0" w:rsidRPr="000B2AF4">
        <w:rPr>
          <w:bCs/>
          <w:szCs w:val="24"/>
        </w:rPr>
        <w:t>GSJ C</w:t>
      </w:r>
      <w:r w:rsidR="001333A0">
        <w:rPr>
          <w:bCs/>
          <w:szCs w:val="24"/>
        </w:rPr>
        <w:t>ONSORTIUM</w:t>
      </w:r>
      <w:r w:rsidR="00BB68EE">
        <w:rPr>
          <w:bCs/>
          <w:szCs w:val="24"/>
        </w:rPr>
        <w:t xml:space="preserve"> </w:t>
      </w:r>
      <w:r w:rsidR="001333A0">
        <w:rPr>
          <w:bCs/>
          <w:szCs w:val="24"/>
        </w:rPr>
        <w:t>AND</w:t>
      </w:r>
      <w:r w:rsidR="00BB68EE">
        <w:rPr>
          <w:bCs/>
          <w:szCs w:val="24"/>
        </w:rPr>
        <w:t xml:space="preserve"> BAM PPP</w:t>
      </w:r>
      <w:bookmarkEnd w:id="31"/>
    </w:p>
    <w:p w:rsidR="008C2B9F" w:rsidRDefault="008C2B9F" w:rsidP="00640D4C">
      <w:pPr>
        <w:pStyle w:val="ListParagraph"/>
        <w:tabs>
          <w:tab w:val="left" w:pos="960"/>
        </w:tabs>
        <w:rPr>
          <w:b/>
        </w:rPr>
      </w:pPr>
      <w:r w:rsidRPr="008C2B9F">
        <w:t xml:space="preserve">The </w:t>
      </w:r>
      <w:r w:rsidR="000F426B">
        <w:t>TII</w:t>
      </w:r>
      <w:r w:rsidRPr="008C2B9F">
        <w:t xml:space="preserve"> Motorway Maintenance &amp; Renewals Contract (</w:t>
      </w:r>
      <w:proofErr w:type="spellStart"/>
      <w:r w:rsidRPr="008C2B9F">
        <w:t>MMaRC</w:t>
      </w:r>
      <w:proofErr w:type="spellEnd"/>
      <w:r w:rsidRPr="008C2B9F">
        <w:t xml:space="preserve">) Network A contractor, </w:t>
      </w:r>
      <w:proofErr w:type="spellStart"/>
      <w:r w:rsidRPr="008C2B9F">
        <w:t>Globalvia</w:t>
      </w:r>
      <w:proofErr w:type="spellEnd"/>
      <w:r w:rsidRPr="008C2B9F">
        <w:t xml:space="preserve"> </w:t>
      </w:r>
      <w:proofErr w:type="spellStart"/>
      <w:proofErr w:type="gramStart"/>
      <w:r w:rsidR="00A80AEB" w:rsidRPr="00A80AEB">
        <w:t>Jons</w:t>
      </w:r>
      <w:proofErr w:type="spellEnd"/>
      <w:r w:rsidR="00A80AEB" w:rsidRPr="00A80AEB">
        <w:t xml:space="preserve"> </w:t>
      </w:r>
      <w:r w:rsidRPr="008C2B9F">
        <w:t xml:space="preserve"> share</w:t>
      </w:r>
      <w:proofErr w:type="gramEnd"/>
      <w:r w:rsidRPr="008C2B9F">
        <w:t xml:space="preserve"> a Priority 1 (refer to Map) route, the M11/N11 with BAM PPP. GSJ and BAM PPP have agreed between themselves the boundary points of their Winter Service Areas along the M11/N11. This is generally located between Junctions 17 and 18.  Both organisations Duty Engineers communicate their decisions to Wicklow County Councils Duty Engineers on a daily basis. </w:t>
      </w:r>
    </w:p>
    <w:p w:rsidR="00F768D0" w:rsidRDefault="00F768D0" w:rsidP="008D587F">
      <w:pPr>
        <w:pStyle w:val="Heading1"/>
        <w:jc w:val="center"/>
        <w:rPr>
          <w:sz w:val="28"/>
          <w:szCs w:val="28"/>
        </w:rPr>
      </w:pPr>
      <w:r>
        <w:br w:type="page"/>
      </w:r>
      <w:bookmarkStart w:id="32" w:name="_Toc87952106"/>
      <w:r w:rsidRPr="000D053D">
        <w:rPr>
          <w:sz w:val="28"/>
          <w:szCs w:val="28"/>
        </w:rPr>
        <w:lastRenderedPageBreak/>
        <w:t>APPENDIX 1 – WINTER SERVICE MAP</w:t>
      </w:r>
      <w:bookmarkEnd w:id="32"/>
    </w:p>
    <w:p w:rsidR="000563E7" w:rsidRPr="00430124" w:rsidRDefault="00430124" w:rsidP="00430124">
      <w:pPr>
        <w:jc w:val="center"/>
        <w:rPr>
          <w:b/>
          <w:sz w:val="28"/>
          <w:szCs w:val="28"/>
        </w:rPr>
      </w:pPr>
      <w:r w:rsidRPr="00430124">
        <w:rPr>
          <w:b/>
          <w:sz w:val="28"/>
          <w:szCs w:val="28"/>
        </w:rPr>
        <w:t>Road Gritting /Salting Routes</w:t>
      </w:r>
      <w:r>
        <w:rPr>
          <w:b/>
          <w:sz w:val="28"/>
          <w:szCs w:val="28"/>
        </w:rPr>
        <w:t xml:space="preserve"> 2022/2023</w:t>
      </w:r>
    </w:p>
    <w:p w:rsidR="000563E7" w:rsidRPr="000563E7" w:rsidRDefault="000563E7" w:rsidP="000563E7">
      <w:pPr>
        <w:jc w:val="center"/>
      </w:pPr>
    </w:p>
    <w:p w:rsidR="00A51975" w:rsidRDefault="00430124" w:rsidP="00E16984">
      <w:pPr>
        <w:jc w:val="center"/>
        <w:rPr>
          <w:b/>
          <w:bCs/>
          <w:sz w:val="24"/>
        </w:rPr>
      </w:pPr>
      <w:r w:rsidRPr="007D0EEF">
        <w:rPr>
          <w:b/>
          <w:bCs/>
          <w:noProof/>
          <w:sz w:val="24"/>
          <w:lang w:eastAsia="en-IE"/>
        </w:rPr>
        <w:drawing>
          <wp:inline distT="0" distB="0" distL="0" distR="0" wp14:anchorId="03FD35CA" wp14:editId="24052B85">
            <wp:extent cx="5683250" cy="7524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83250" cy="7524750"/>
                    </a:xfrm>
                    <a:prstGeom prst="rect">
                      <a:avLst/>
                    </a:prstGeom>
                  </pic:spPr>
                </pic:pic>
              </a:graphicData>
            </a:graphic>
          </wp:inline>
        </w:drawing>
      </w:r>
      <w:r w:rsidR="00A51975">
        <w:rPr>
          <w:b/>
          <w:bCs/>
          <w:sz w:val="24"/>
        </w:rPr>
        <w:br w:type="page"/>
      </w:r>
    </w:p>
    <w:p w:rsidR="00A51975" w:rsidRPr="00757BFC" w:rsidRDefault="00A51975" w:rsidP="00A51975">
      <w:pPr>
        <w:jc w:val="center"/>
        <w:rPr>
          <w:b/>
          <w:bCs/>
          <w:sz w:val="28"/>
        </w:rPr>
      </w:pPr>
      <w:r w:rsidRPr="00757BFC">
        <w:rPr>
          <w:b/>
          <w:bCs/>
          <w:sz w:val="28"/>
        </w:rPr>
        <w:lastRenderedPageBreak/>
        <w:t>APPENDIX 2 – STAFF RESPONSIBILITIES</w:t>
      </w:r>
      <w:r w:rsidR="00757BFC" w:rsidRPr="00757BFC">
        <w:rPr>
          <w:b/>
          <w:bCs/>
          <w:sz w:val="28"/>
        </w:rPr>
        <w:t xml:space="preserve"> FOR PRIORITY ITEMS</w:t>
      </w:r>
    </w:p>
    <w:p w:rsidR="00B20A92" w:rsidRDefault="00B20A92" w:rsidP="001F550B">
      <w:pPr>
        <w:rPr>
          <w:b/>
          <w:bCs/>
          <w:sz w:val="24"/>
        </w:rPr>
      </w:pPr>
    </w:p>
    <w:tbl>
      <w:tblPr>
        <w:tblStyle w:val="TableGrid"/>
        <w:tblW w:w="0" w:type="auto"/>
        <w:tblLook w:val="04A0" w:firstRow="1" w:lastRow="0" w:firstColumn="1" w:lastColumn="0" w:noHBand="0" w:noVBand="1"/>
      </w:tblPr>
      <w:tblGrid>
        <w:gridCol w:w="3470"/>
        <w:gridCol w:w="3471"/>
        <w:gridCol w:w="3471"/>
      </w:tblGrid>
      <w:tr w:rsidR="00A51975" w:rsidRPr="005E0DDE" w:rsidTr="00D308BD">
        <w:tc>
          <w:tcPr>
            <w:tcW w:w="3470" w:type="dxa"/>
            <w:shd w:val="clear" w:color="auto" w:fill="D9D9D9" w:themeFill="background1" w:themeFillShade="D9"/>
            <w:vAlign w:val="center"/>
          </w:tcPr>
          <w:p w:rsidR="00A51975" w:rsidRPr="005E0DDE" w:rsidRDefault="00A51975" w:rsidP="005E0DDE">
            <w:pPr>
              <w:jc w:val="center"/>
              <w:rPr>
                <w:b/>
                <w:bCs/>
                <w:szCs w:val="22"/>
              </w:rPr>
            </w:pPr>
            <w:r w:rsidRPr="005E0DDE">
              <w:rPr>
                <w:b/>
                <w:bCs/>
                <w:szCs w:val="22"/>
              </w:rPr>
              <w:t>Item Description</w:t>
            </w:r>
          </w:p>
        </w:tc>
        <w:tc>
          <w:tcPr>
            <w:tcW w:w="3471" w:type="dxa"/>
            <w:shd w:val="clear" w:color="auto" w:fill="D9D9D9" w:themeFill="background1" w:themeFillShade="D9"/>
            <w:vAlign w:val="center"/>
          </w:tcPr>
          <w:p w:rsidR="00A51975" w:rsidRPr="005E0DDE" w:rsidRDefault="00A51975" w:rsidP="00685160">
            <w:pPr>
              <w:jc w:val="center"/>
              <w:rPr>
                <w:b/>
                <w:bCs/>
                <w:szCs w:val="22"/>
              </w:rPr>
            </w:pPr>
            <w:r w:rsidRPr="005E0DDE">
              <w:rPr>
                <w:b/>
                <w:bCs/>
                <w:szCs w:val="22"/>
              </w:rPr>
              <w:t>Person(s) Responsible for Overall Management</w:t>
            </w:r>
            <w:r w:rsidR="00685160">
              <w:rPr>
                <w:b/>
                <w:bCs/>
                <w:szCs w:val="22"/>
              </w:rPr>
              <w:t xml:space="preserve"> &amp; Co-ordination</w:t>
            </w:r>
          </w:p>
        </w:tc>
        <w:tc>
          <w:tcPr>
            <w:tcW w:w="3471" w:type="dxa"/>
            <w:shd w:val="clear" w:color="auto" w:fill="D9D9D9" w:themeFill="background1" w:themeFillShade="D9"/>
            <w:vAlign w:val="center"/>
          </w:tcPr>
          <w:p w:rsidR="00A51975" w:rsidRPr="005E0DDE" w:rsidRDefault="00A51975" w:rsidP="005E0DDE">
            <w:pPr>
              <w:jc w:val="center"/>
              <w:rPr>
                <w:b/>
                <w:bCs/>
                <w:szCs w:val="22"/>
              </w:rPr>
            </w:pPr>
            <w:r w:rsidRPr="005E0DDE">
              <w:rPr>
                <w:b/>
                <w:bCs/>
                <w:szCs w:val="22"/>
              </w:rPr>
              <w:t>Person(s) Responsible for Implementation</w:t>
            </w:r>
          </w:p>
        </w:tc>
      </w:tr>
      <w:tr w:rsidR="00A51975" w:rsidRPr="005E0DDE" w:rsidTr="005E0DDE">
        <w:tc>
          <w:tcPr>
            <w:tcW w:w="3470" w:type="dxa"/>
            <w:vAlign w:val="center"/>
          </w:tcPr>
          <w:p w:rsidR="00A51975" w:rsidRPr="005E0DDE" w:rsidRDefault="00D308BD" w:rsidP="005E0DDE">
            <w:pPr>
              <w:jc w:val="center"/>
              <w:rPr>
                <w:bCs/>
                <w:szCs w:val="22"/>
              </w:rPr>
            </w:pPr>
            <w:r>
              <w:rPr>
                <w:bCs/>
                <w:szCs w:val="22"/>
              </w:rPr>
              <w:t>Documented Risk A</w:t>
            </w:r>
            <w:r w:rsidR="00A51975" w:rsidRPr="005E0DDE">
              <w:rPr>
                <w:bCs/>
                <w:szCs w:val="22"/>
              </w:rPr>
              <w:t xml:space="preserve">ssessment of </w:t>
            </w:r>
            <w:r>
              <w:rPr>
                <w:bCs/>
                <w:szCs w:val="22"/>
              </w:rPr>
              <w:t xml:space="preserve">all Co. Wicklow </w:t>
            </w:r>
            <w:r w:rsidR="00A51975" w:rsidRPr="005E0DDE">
              <w:rPr>
                <w:bCs/>
                <w:szCs w:val="22"/>
              </w:rPr>
              <w:t>gritting routes</w:t>
            </w:r>
            <w:r w:rsidR="005E0DDE">
              <w:rPr>
                <w:bCs/>
                <w:szCs w:val="22"/>
              </w:rPr>
              <w:t>.</w:t>
            </w:r>
          </w:p>
        </w:tc>
        <w:tc>
          <w:tcPr>
            <w:tcW w:w="3471" w:type="dxa"/>
            <w:vAlign w:val="center"/>
          </w:tcPr>
          <w:p w:rsidR="00A51975" w:rsidRPr="005E0DDE" w:rsidRDefault="00757BFC" w:rsidP="005E0DDE">
            <w:pPr>
              <w:jc w:val="center"/>
              <w:rPr>
                <w:bCs/>
                <w:szCs w:val="22"/>
              </w:rPr>
            </w:pPr>
            <w:r w:rsidRPr="005E0DDE">
              <w:rPr>
                <w:bCs/>
                <w:szCs w:val="22"/>
              </w:rPr>
              <w:t>Winter Services Manager</w:t>
            </w:r>
            <w:r w:rsidR="005D0E70">
              <w:rPr>
                <w:bCs/>
                <w:szCs w:val="22"/>
              </w:rPr>
              <w:t>/Senior Engineer/Director of Services</w:t>
            </w:r>
          </w:p>
        </w:tc>
        <w:tc>
          <w:tcPr>
            <w:tcW w:w="3471" w:type="dxa"/>
            <w:vAlign w:val="center"/>
          </w:tcPr>
          <w:p w:rsidR="00A51975" w:rsidRPr="005E0DDE" w:rsidRDefault="00757BFC" w:rsidP="005E0DDE">
            <w:pPr>
              <w:jc w:val="center"/>
              <w:rPr>
                <w:bCs/>
                <w:szCs w:val="22"/>
              </w:rPr>
            </w:pPr>
            <w:r w:rsidRPr="005E0DDE">
              <w:rPr>
                <w:bCs/>
                <w:szCs w:val="22"/>
              </w:rPr>
              <w:t>MD Engineers</w:t>
            </w:r>
          </w:p>
        </w:tc>
      </w:tr>
      <w:tr w:rsidR="005D0E70" w:rsidRPr="005E0DDE" w:rsidTr="005E0DDE">
        <w:tc>
          <w:tcPr>
            <w:tcW w:w="3470" w:type="dxa"/>
            <w:vAlign w:val="center"/>
          </w:tcPr>
          <w:p w:rsidR="005D0E70" w:rsidRPr="005E0DDE" w:rsidRDefault="005D0E70" w:rsidP="005E0DDE">
            <w:pPr>
              <w:jc w:val="center"/>
              <w:rPr>
                <w:b/>
                <w:bCs/>
                <w:szCs w:val="22"/>
              </w:rPr>
            </w:pPr>
            <w:r w:rsidRPr="005E0DDE">
              <w:rPr>
                <w:bCs/>
                <w:szCs w:val="22"/>
              </w:rPr>
              <w:t>Conduct H&amp;S Audit of gritting operations</w:t>
            </w:r>
            <w:r>
              <w:rPr>
                <w:bCs/>
                <w:szCs w:val="22"/>
              </w:rPr>
              <w:t>.</w:t>
            </w:r>
          </w:p>
        </w:tc>
        <w:tc>
          <w:tcPr>
            <w:tcW w:w="3471" w:type="dxa"/>
            <w:vAlign w:val="center"/>
          </w:tcPr>
          <w:p w:rsidR="005D0E70" w:rsidRPr="005E0DDE" w:rsidRDefault="005D0E70" w:rsidP="00031A34">
            <w:pPr>
              <w:jc w:val="center"/>
              <w:rPr>
                <w:bCs/>
                <w:szCs w:val="22"/>
              </w:rPr>
            </w:pPr>
            <w:r w:rsidRPr="005E0DDE">
              <w:rPr>
                <w:bCs/>
                <w:szCs w:val="22"/>
              </w:rPr>
              <w:t>Winter Services Manager</w:t>
            </w:r>
            <w:r>
              <w:rPr>
                <w:bCs/>
                <w:szCs w:val="22"/>
              </w:rPr>
              <w:t>/Senior Engineer/Director of Services</w:t>
            </w:r>
          </w:p>
        </w:tc>
        <w:tc>
          <w:tcPr>
            <w:tcW w:w="3471" w:type="dxa"/>
            <w:vAlign w:val="center"/>
          </w:tcPr>
          <w:p w:rsidR="005D0E70" w:rsidRPr="005E0DDE" w:rsidRDefault="005D0E70" w:rsidP="00525780">
            <w:pPr>
              <w:jc w:val="center"/>
              <w:rPr>
                <w:bCs/>
                <w:szCs w:val="22"/>
              </w:rPr>
            </w:pPr>
            <w:r w:rsidRPr="005E0DDE">
              <w:rPr>
                <w:bCs/>
                <w:szCs w:val="22"/>
              </w:rPr>
              <w:t xml:space="preserve">EE or Technician, Roads Section </w:t>
            </w:r>
            <w:r w:rsidR="00525780">
              <w:rPr>
                <w:bCs/>
                <w:szCs w:val="22"/>
              </w:rPr>
              <w:t>Winter maintenance Manager has indicated audit is complete</w:t>
            </w:r>
          </w:p>
        </w:tc>
      </w:tr>
      <w:tr w:rsidR="005D0E70" w:rsidRPr="005E0DDE" w:rsidTr="005E0DDE">
        <w:tc>
          <w:tcPr>
            <w:tcW w:w="3470" w:type="dxa"/>
            <w:vAlign w:val="center"/>
          </w:tcPr>
          <w:p w:rsidR="005D0E70" w:rsidRPr="005E0DDE" w:rsidRDefault="005D0E70" w:rsidP="005E0DDE">
            <w:pPr>
              <w:jc w:val="center"/>
              <w:rPr>
                <w:b/>
                <w:bCs/>
                <w:szCs w:val="22"/>
              </w:rPr>
            </w:pPr>
            <w:r w:rsidRPr="005E0DDE">
              <w:rPr>
                <w:bCs/>
                <w:szCs w:val="22"/>
              </w:rPr>
              <w:t>Communication equipment &amp; mobile phone coverage; identification</w:t>
            </w:r>
            <w:r w:rsidR="00685160">
              <w:rPr>
                <w:bCs/>
                <w:szCs w:val="22"/>
              </w:rPr>
              <w:t xml:space="preserve"> &amp; recording</w:t>
            </w:r>
            <w:r w:rsidRPr="005E0DDE">
              <w:rPr>
                <w:bCs/>
                <w:szCs w:val="22"/>
              </w:rPr>
              <w:t xml:space="preserve"> of </w:t>
            </w:r>
            <w:r w:rsidR="00685160">
              <w:rPr>
                <w:bCs/>
                <w:szCs w:val="22"/>
              </w:rPr>
              <w:t xml:space="preserve">coverage </w:t>
            </w:r>
            <w:r w:rsidRPr="005E0DDE">
              <w:rPr>
                <w:bCs/>
                <w:szCs w:val="22"/>
              </w:rPr>
              <w:t xml:space="preserve">black spots in each </w:t>
            </w:r>
            <w:r>
              <w:rPr>
                <w:bCs/>
                <w:szCs w:val="22"/>
              </w:rPr>
              <w:t xml:space="preserve">Municipal </w:t>
            </w:r>
            <w:r w:rsidRPr="005E0DDE">
              <w:rPr>
                <w:bCs/>
                <w:szCs w:val="22"/>
              </w:rPr>
              <w:t>District</w:t>
            </w:r>
            <w:r>
              <w:rPr>
                <w:bCs/>
                <w:szCs w:val="22"/>
              </w:rPr>
              <w:t>.</w:t>
            </w:r>
          </w:p>
        </w:tc>
        <w:tc>
          <w:tcPr>
            <w:tcW w:w="3471" w:type="dxa"/>
            <w:vAlign w:val="center"/>
          </w:tcPr>
          <w:p w:rsidR="005D0E70" w:rsidRPr="005E0DDE" w:rsidRDefault="005D0E70" w:rsidP="00031A34">
            <w:pPr>
              <w:jc w:val="center"/>
              <w:rPr>
                <w:bCs/>
                <w:szCs w:val="22"/>
              </w:rPr>
            </w:pPr>
            <w:r w:rsidRPr="005E0DDE">
              <w:rPr>
                <w:bCs/>
                <w:szCs w:val="22"/>
              </w:rPr>
              <w:t>Winter Services Manager</w:t>
            </w:r>
            <w:r>
              <w:rPr>
                <w:bCs/>
                <w:szCs w:val="22"/>
              </w:rPr>
              <w:t>/Senior Engineer/Director of Services</w:t>
            </w:r>
          </w:p>
        </w:tc>
        <w:tc>
          <w:tcPr>
            <w:tcW w:w="3471" w:type="dxa"/>
            <w:vAlign w:val="center"/>
          </w:tcPr>
          <w:p w:rsidR="005D0E70" w:rsidRPr="005E0DDE" w:rsidRDefault="005D0E70" w:rsidP="005E0DDE">
            <w:pPr>
              <w:jc w:val="center"/>
              <w:rPr>
                <w:bCs/>
                <w:szCs w:val="22"/>
              </w:rPr>
            </w:pPr>
            <w:r w:rsidRPr="005E0DDE">
              <w:rPr>
                <w:bCs/>
                <w:szCs w:val="22"/>
              </w:rPr>
              <w:t>MD Engineers</w:t>
            </w:r>
          </w:p>
        </w:tc>
      </w:tr>
      <w:tr w:rsidR="005D0E70" w:rsidRPr="005E0DDE" w:rsidTr="005E0DDE">
        <w:tc>
          <w:tcPr>
            <w:tcW w:w="3470" w:type="dxa"/>
            <w:vAlign w:val="center"/>
          </w:tcPr>
          <w:p w:rsidR="005D0E70" w:rsidRPr="005E0DDE" w:rsidRDefault="005D0E70" w:rsidP="005E0DDE">
            <w:pPr>
              <w:jc w:val="center"/>
              <w:rPr>
                <w:b/>
                <w:bCs/>
                <w:szCs w:val="22"/>
              </w:rPr>
            </w:pPr>
            <w:r w:rsidRPr="005E0DDE">
              <w:rPr>
                <w:bCs/>
                <w:szCs w:val="22"/>
              </w:rPr>
              <w:t>Salt Depot improvements including</w:t>
            </w:r>
            <w:r>
              <w:rPr>
                <w:bCs/>
                <w:szCs w:val="22"/>
              </w:rPr>
              <w:t xml:space="preserve"> provision of suitable</w:t>
            </w:r>
            <w:r w:rsidRPr="005E0DDE">
              <w:rPr>
                <w:bCs/>
                <w:szCs w:val="22"/>
              </w:rPr>
              <w:t xml:space="preserve"> loading equipment</w:t>
            </w:r>
            <w:r>
              <w:rPr>
                <w:bCs/>
                <w:szCs w:val="22"/>
              </w:rPr>
              <w:t>.</w:t>
            </w:r>
          </w:p>
        </w:tc>
        <w:tc>
          <w:tcPr>
            <w:tcW w:w="3471" w:type="dxa"/>
            <w:vAlign w:val="center"/>
          </w:tcPr>
          <w:p w:rsidR="005D0E70" w:rsidRPr="005E0DDE" w:rsidRDefault="005D0E70" w:rsidP="00031A34">
            <w:pPr>
              <w:jc w:val="center"/>
              <w:rPr>
                <w:bCs/>
                <w:szCs w:val="22"/>
              </w:rPr>
            </w:pPr>
            <w:r w:rsidRPr="005E0DDE">
              <w:rPr>
                <w:bCs/>
                <w:szCs w:val="22"/>
              </w:rPr>
              <w:t>Winter Services Manager</w:t>
            </w:r>
            <w:r>
              <w:rPr>
                <w:bCs/>
                <w:szCs w:val="22"/>
              </w:rPr>
              <w:t>/Senior Engineer/Director of Services</w:t>
            </w:r>
          </w:p>
        </w:tc>
        <w:tc>
          <w:tcPr>
            <w:tcW w:w="3471" w:type="dxa"/>
            <w:vAlign w:val="center"/>
          </w:tcPr>
          <w:p w:rsidR="005D0E70" w:rsidRPr="005E0DDE" w:rsidRDefault="005D0E70" w:rsidP="005E0DDE">
            <w:pPr>
              <w:jc w:val="center"/>
              <w:rPr>
                <w:bCs/>
                <w:szCs w:val="22"/>
              </w:rPr>
            </w:pPr>
            <w:r w:rsidRPr="005E0DDE">
              <w:rPr>
                <w:bCs/>
                <w:szCs w:val="22"/>
              </w:rPr>
              <w:t>MD Engineers</w:t>
            </w:r>
          </w:p>
        </w:tc>
      </w:tr>
      <w:tr w:rsidR="005D0E70" w:rsidRPr="005E0DDE" w:rsidTr="005E0DDE">
        <w:tc>
          <w:tcPr>
            <w:tcW w:w="3470" w:type="dxa"/>
            <w:vAlign w:val="center"/>
          </w:tcPr>
          <w:p w:rsidR="005D0E70" w:rsidRPr="005E0DDE" w:rsidRDefault="005D0E70" w:rsidP="00685160">
            <w:pPr>
              <w:jc w:val="center"/>
              <w:rPr>
                <w:b/>
                <w:bCs/>
                <w:szCs w:val="22"/>
              </w:rPr>
            </w:pPr>
            <w:r>
              <w:rPr>
                <w:bCs/>
                <w:szCs w:val="22"/>
              </w:rPr>
              <w:t>Ensuring</w:t>
            </w:r>
            <w:r w:rsidR="00685160">
              <w:rPr>
                <w:bCs/>
                <w:szCs w:val="22"/>
              </w:rPr>
              <w:t xml:space="preserve"> ongoing</w:t>
            </w:r>
            <w:r>
              <w:rPr>
                <w:bCs/>
                <w:szCs w:val="22"/>
              </w:rPr>
              <w:t xml:space="preserve"> compliance with procedures in the Wicklow County Council Lone Working P</w:t>
            </w:r>
            <w:r w:rsidRPr="005E0DDE">
              <w:rPr>
                <w:bCs/>
                <w:szCs w:val="22"/>
              </w:rPr>
              <w:t>olicy</w:t>
            </w:r>
            <w:r>
              <w:rPr>
                <w:bCs/>
                <w:szCs w:val="22"/>
              </w:rPr>
              <w:t xml:space="preserve"> document</w:t>
            </w:r>
            <w:r w:rsidR="00685160">
              <w:rPr>
                <w:bCs/>
                <w:szCs w:val="22"/>
              </w:rPr>
              <w:t xml:space="preserve"> during the Winter Maintenance season</w:t>
            </w:r>
            <w:r>
              <w:rPr>
                <w:bCs/>
                <w:szCs w:val="22"/>
              </w:rPr>
              <w:t>.</w:t>
            </w:r>
          </w:p>
        </w:tc>
        <w:tc>
          <w:tcPr>
            <w:tcW w:w="3471" w:type="dxa"/>
            <w:vAlign w:val="center"/>
          </w:tcPr>
          <w:p w:rsidR="005D0E70" w:rsidRPr="005E0DDE" w:rsidRDefault="005D0E70" w:rsidP="00031A34">
            <w:pPr>
              <w:jc w:val="center"/>
              <w:rPr>
                <w:bCs/>
                <w:szCs w:val="22"/>
              </w:rPr>
            </w:pPr>
            <w:r w:rsidRPr="005E0DDE">
              <w:rPr>
                <w:bCs/>
                <w:szCs w:val="22"/>
              </w:rPr>
              <w:t>Winter Services Manager</w:t>
            </w:r>
            <w:r>
              <w:rPr>
                <w:bCs/>
                <w:szCs w:val="22"/>
              </w:rPr>
              <w:t>/Senior Engineer/Director of Services</w:t>
            </w:r>
          </w:p>
        </w:tc>
        <w:tc>
          <w:tcPr>
            <w:tcW w:w="3471" w:type="dxa"/>
            <w:vAlign w:val="center"/>
          </w:tcPr>
          <w:p w:rsidR="005D0E70" w:rsidRPr="005E0DDE" w:rsidRDefault="005D0E70" w:rsidP="005E0DDE">
            <w:pPr>
              <w:jc w:val="center"/>
              <w:rPr>
                <w:bCs/>
                <w:szCs w:val="22"/>
              </w:rPr>
            </w:pPr>
            <w:r w:rsidRPr="005E0DDE">
              <w:rPr>
                <w:bCs/>
                <w:szCs w:val="22"/>
              </w:rPr>
              <w:t>MD Engineers</w:t>
            </w:r>
            <w:r>
              <w:rPr>
                <w:bCs/>
                <w:szCs w:val="22"/>
              </w:rPr>
              <w:t>, GSS’s</w:t>
            </w:r>
            <w:r w:rsidRPr="005E0DDE">
              <w:rPr>
                <w:bCs/>
                <w:szCs w:val="22"/>
              </w:rPr>
              <w:t xml:space="preserve"> and/or MD Administrators</w:t>
            </w:r>
          </w:p>
        </w:tc>
      </w:tr>
      <w:tr w:rsidR="005D0E70" w:rsidRPr="005E0DDE" w:rsidTr="005E0DDE">
        <w:tc>
          <w:tcPr>
            <w:tcW w:w="3470" w:type="dxa"/>
            <w:vAlign w:val="center"/>
          </w:tcPr>
          <w:p w:rsidR="005D0E70" w:rsidRPr="005E0DDE" w:rsidRDefault="005D0E70" w:rsidP="00625DA6">
            <w:pPr>
              <w:jc w:val="center"/>
              <w:rPr>
                <w:b/>
                <w:bCs/>
                <w:szCs w:val="22"/>
              </w:rPr>
            </w:pPr>
            <w:r>
              <w:rPr>
                <w:bCs/>
                <w:szCs w:val="22"/>
              </w:rPr>
              <w:t xml:space="preserve">Ensuring </w:t>
            </w:r>
            <w:r w:rsidR="00685160">
              <w:rPr>
                <w:bCs/>
                <w:szCs w:val="22"/>
              </w:rPr>
              <w:t xml:space="preserve">ongoing </w:t>
            </w:r>
            <w:r>
              <w:rPr>
                <w:bCs/>
                <w:szCs w:val="22"/>
              </w:rPr>
              <w:t xml:space="preserve">staff working </w:t>
            </w:r>
            <w:r w:rsidR="000A7DDD">
              <w:rPr>
                <w:bCs/>
                <w:szCs w:val="22"/>
              </w:rPr>
              <w:t>hour’s</w:t>
            </w:r>
            <w:r>
              <w:rPr>
                <w:bCs/>
                <w:szCs w:val="22"/>
              </w:rPr>
              <w:t xml:space="preserve"> </w:t>
            </w:r>
            <w:r w:rsidRPr="005E0DDE">
              <w:rPr>
                <w:bCs/>
                <w:szCs w:val="22"/>
              </w:rPr>
              <w:t>compliance</w:t>
            </w:r>
            <w:r>
              <w:rPr>
                <w:bCs/>
                <w:szCs w:val="22"/>
              </w:rPr>
              <w:t xml:space="preserve"> with the regulations contained in the Working Time Act (1997)</w:t>
            </w:r>
            <w:r w:rsidR="00685160" w:rsidRPr="00685160">
              <w:rPr>
                <w:bCs/>
                <w:szCs w:val="22"/>
              </w:rPr>
              <w:t xml:space="preserve"> during the Winter Maintenance season</w:t>
            </w:r>
            <w:r>
              <w:rPr>
                <w:bCs/>
                <w:szCs w:val="22"/>
              </w:rPr>
              <w:t>.</w:t>
            </w:r>
          </w:p>
        </w:tc>
        <w:tc>
          <w:tcPr>
            <w:tcW w:w="3471" w:type="dxa"/>
            <w:vAlign w:val="center"/>
          </w:tcPr>
          <w:p w:rsidR="005D0E70" w:rsidRPr="005E0DDE" w:rsidRDefault="005D0E70" w:rsidP="00031A34">
            <w:pPr>
              <w:jc w:val="center"/>
              <w:rPr>
                <w:bCs/>
                <w:szCs w:val="22"/>
              </w:rPr>
            </w:pPr>
            <w:r w:rsidRPr="005E0DDE">
              <w:rPr>
                <w:bCs/>
                <w:szCs w:val="22"/>
              </w:rPr>
              <w:t>Winter Services Manager</w:t>
            </w:r>
            <w:r>
              <w:rPr>
                <w:bCs/>
                <w:szCs w:val="22"/>
              </w:rPr>
              <w:t>/Senior Engineer/Director of Services</w:t>
            </w:r>
          </w:p>
        </w:tc>
        <w:tc>
          <w:tcPr>
            <w:tcW w:w="3471" w:type="dxa"/>
            <w:vAlign w:val="center"/>
          </w:tcPr>
          <w:p w:rsidR="005D0E70" w:rsidRPr="005E0DDE" w:rsidRDefault="005D0E70" w:rsidP="005E0DDE">
            <w:pPr>
              <w:jc w:val="center"/>
              <w:rPr>
                <w:bCs/>
                <w:szCs w:val="22"/>
              </w:rPr>
            </w:pPr>
            <w:r w:rsidRPr="005E0DDE">
              <w:rPr>
                <w:bCs/>
                <w:szCs w:val="22"/>
              </w:rPr>
              <w:t>MD Engineers</w:t>
            </w:r>
            <w:r>
              <w:rPr>
                <w:bCs/>
                <w:szCs w:val="22"/>
              </w:rPr>
              <w:t>, GSS’s</w:t>
            </w:r>
            <w:r w:rsidRPr="005E0DDE">
              <w:rPr>
                <w:bCs/>
                <w:szCs w:val="22"/>
              </w:rPr>
              <w:t xml:space="preserve"> and/or MD Administrators</w:t>
            </w:r>
          </w:p>
        </w:tc>
      </w:tr>
    </w:tbl>
    <w:p w:rsidR="00F768D0" w:rsidRDefault="00F768D0">
      <w:pPr>
        <w:rPr>
          <w:b/>
        </w:rPr>
        <w:sectPr w:rsidR="00F768D0" w:rsidSect="00B95960">
          <w:headerReference w:type="default" r:id="rId12"/>
          <w:footerReference w:type="default" r:id="rId13"/>
          <w:pgSz w:w="11906" w:h="16838" w:code="9"/>
          <w:pgMar w:top="1077" w:right="746" w:bottom="1077" w:left="964" w:header="709" w:footer="709" w:gutter="0"/>
          <w:pgNumType w:start="1"/>
          <w:cols w:space="708"/>
          <w:titlePg/>
          <w:docGrid w:linePitch="360"/>
        </w:sectPr>
      </w:pPr>
    </w:p>
    <w:p w:rsidR="002A2031" w:rsidRPr="002A2031" w:rsidRDefault="002A2031" w:rsidP="002A2031">
      <w:pPr>
        <w:keepNext/>
        <w:jc w:val="center"/>
        <w:outlineLvl w:val="0"/>
        <w:rPr>
          <w:b/>
          <w:sz w:val="28"/>
          <w:szCs w:val="28"/>
        </w:rPr>
      </w:pPr>
      <w:bookmarkStart w:id="33" w:name="_Toc87952107"/>
      <w:r w:rsidRPr="002A2031">
        <w:rPr>
          <w:b/>
          <w:sz w:val="28"/>
          <w:szCs w:val="28"/>
        </w:rPr>
        <w:lastRenderedPageBreak/>
        <w:t>APPENDIX 3 – WICKLOW COUNTY COUNCIL DUTY ENGINEERS ROSTER</w:t>
      </w:r>
      <w:bookmarkEnd w:id="33"/>
    </w:p>
    <w:p w:rsidR="00DF7CD5" w:rsidRPr="00DF7CD5" w:rsidRDefault="00DF7CD5" w:rsidP="00DF7CD5">
      <w:pPr>
        <w:spacing w:after="0"/>
        <w:jc w:val="left"/>
        <w:rPr>
          <w:rFonts w:asciiTheme="minorHAnsi" w:hAnsiTheme="minorHAnsi" w:cstheme="minorHAnsi"/>
          <w:sz w:val="24"/>
          <w:szCs w:val="24"/>
          <w:lang w:val="en-GB"/>
        </w:rPr>
      </w:pPr>
      <w:r w:rsidRPr="00DF7CD5">
        <w:rPr>
          <w:rFonts w:asciiTheme="minorHAnsi" w:hAnsiTheme="minorHAnsi" w:cstheme="minorHAnsi"/>
          <w:bCs/>
          <w:sz w:val="24"/>
          <w:szCs w:val="24"/>
          <w:lang w:val="en-GB"/>
        </w:rPr>
        <w:t xml:space="preserve">Winter Service Duty Engineers’ Roster for the Period </w:t>
      </w:r>
      <w:r w:rsidRPr="00DF7CD5">
        <w:rPr>
          <w:rFonts w:asciiTheme="minorHAnsi" w:hAnsiTheme="minorHAnsi" w:cstheme="minorHAnsi"/>
          <w:b/>
          <w:bCs/>
          <w:sz w:val="24"/>
          <w:szCs w:val="24"/>
          <w:u w:val="single"/>
          <w:lang w:val="en-GB"/>
        </w:rPr>
        <w:t>1</w:t>
      </w:r>
      <w:r w:rsidR="003A2D8C">
        <w:rPr>
          <w:rFonts w:asciiTheme="minorHAnsi" w:hAnsiTheme="minorHAnsi" w:cstheme="minorHAnsi"/>
          <w:b/>
          <w:bCs/>
          <w:sz w:val="24"/>
          <w:szCs w:val="24"/>
          <w:u w:val="single"/>
          <w:lang w:val="en-GB"/>
        </w:rPr>
        <w:t>7</w:t>
      </w:r>
      <w:r w:rsidRPr="00DF7CD5">
        <w:rPr>
          <w:rFonts w:asciiTheme="minorHAnsi" w:hAnsiTheme="minorHAnsi" w:cstheme="minorHAnsi"/>
          <w:b/>
          <w:bCs/>
          <w:sz w:val="24"/>
          <w:szCs w:val="24"/>
          <w:u w:val="single"/>
          <w:vertAlign w:val="superscript"/>
          <w:lang w:val="en-GB"/>
        </w:rPr>
        <w:t>th</w:t>
      </w:r>
      <w:r w:rsidRPr="00DF7CD5">
        <w:rPr>
          <w:rFonts w:asciiTheme="minorHAnsi" w:hAnsiTheme="minorHAnsi" w:cstheme="minorHAnsi"/>
          <w:b/>
          <w:bCs/>
          <w:sz w:val="24"/>
          <w:szCs w:val="24"/>
          <w:u w:val="single"/>
          <w:lang w:val="en-GB"/>
        </w:rPr>
        <w:t xml:space="preserve"> October 202</w:t>
      </w:r>
      <w:r w:rsidR="003A2D8C">
        <w:rPr>
          <w:rFonts w:asciiTheme="minorHAnsi" w:hAnsiTheme="minorHAnsi" w:cstheme="minorHAnsi"/>
          <w:b/>
          <w:bCs/>
          <w:sz w:val="24"/>
          <w:szCs w:val="24"/>
          <w:u w:val="single"/>
          <w:lang w:val="en-GB"/>
        </w:rPr>
        <w:t>2</w:t>
      </w:r>
      <w:r w:rsidRPr="00DF7CD5">
        <w:rPr>
          <w:rFonts w:asciiTheme="minorHAnsi" w:hAnsiTheme="minorHAnsi" w:cstheme="minorHAnsi"/>
          <w:b/>
          <w:bCs/>
          <w:sz w:val="24"/>
          <w:szCs w:val="24"/>
          <w:u w:val="single"/>
          <w:lang w:val="en-GB"/>
        </w:rPr>
        <w:t xml:space="preserve"> to 30</w:t>
      </w:r>
      <w:r w:rsidRPr="00DF7CD5">
        <w:rPr>
          <w:rFonts w:asciiTheme="minorHAnsi" w:hAnsiTheme="minorHAnsi" w:cstheme="minorHAnsi"/>
          <w:b/>
          <w:bCs/>
          <w:sz w:val="24"/>
          <w:szCs w:val="24"/>
          <w:u w:val="single"/>
          <w:vertAlign w:val="superscript"/>
          <w:lang w:val="en-GB"/>
        </w:rPr>
        <w:t>th</w:t>
      </w:r>
      <w:r w:rsidRPr="00DF7CD5">
        <w:rPr>
          <w:rFonts w:asciiTheme="minorHAnsi" w:hAnsiTheme="minorHAnsi" w:cstheme="minorHAnsi"/>
          <w:b/>
          <w:bCs/>
          <w:sz w:val="24"/>
          <w:szCs w:val="24"/>
          <w:u w:val="single"/>
          <w:lang w:val="en-GB"/>
        </w:rPr>
        <w:t xml:space="preserve"> April 202</w:t>
      </w:r>
      <w:r w:rsidR="003A2D8C">
        <w:rPr>
          <w:rFonts w:asciiTheme="minorHAnsi" w:hAnsiTheme="minorHAnsi" w:cstheme="minorHAnsi"/>
          <w:b/>
          <w:bCs/>
          <w:sz w:val="24"/>
          <w:szCs w:val="24"/>
          <w:u w:val="single"/>
          <w:lang w:val="en-GB"/>
        </w:rPr>
        <w:t>3</w:t>
      </w:r>
    </w:p>
    <w:p w:rsidR="00DF7CD5" w:rsidRPr="00DF7CD5" w:rsidRDefault="00DF7CD5" w:rsidP="00DF7CD5">
      <w:pPr>
        <w:spacing w:after="0"/>
        <w:jc w:val="left"/>
        <w:rPr>
          <w:rFonts w:asciiTheme="minorHAnsi" w:hAnsiTheme="minorHAnsi" w:cstheme="minorHAnsi"/>
          <w:b/>
          <w:bCs/>
          <w:sz w:val="20"/>
          <w:lang w:val="en-GB"/>
        </w:rPr>
      </w:pPr>
    </w:p>
    <w:p w:rsidR="00DF7CD5" w:rsidRPr="00DF7CD5" w:rsidRDefault="00DF7CD5" w:rsidP="00DF7CD5">
      <w:pPr>
        <w:spacing w:after="0"/>
        <w:jc w:val="left"/>
        <w:rPr>
          <w:rFonts w:asciiTheme="minorHAnsi" w:hAnsiTheme="minorHAnsi" w:cstheme="minorHAnsi"/>
          <w:sz w:val="24"/>
          <w:szCs w:val="24"/>
          <w:lang w:val="en-GB"/>
        </w:rPr>
      </w:pPr>
      <w:r w:rsidRPr="00DF7CD5">
        <w:rPr>
          <w:rFonts w:asciiTheme="minorHAnsi" w:hAnsiTheme="minorHAnsi" w:cstheme="minorHAnsi"/>
          <w:sz w:val="20"/>
          <w:lang w:val="en-GB"/>
        </w:rPr>
        <w:t xml:space="preserve"> </w:t>
      </w:r>
      <w:r w:rsidRPr="00DF7CD5">
        <w:rPr>
          <w:rFonts w:asciiTheme="minorHAnsi" w:hAnsiTheme="minorHAnsi" w:cstheme="minorHAnsi"/>
          <w:b/>
          <w:sz w:val="24"/>
          <w:szCs w:val="24"/>
          <w:lang w:val="en-GB"/>
        </w:rPr>
        <w:t>Local Authority Name</w:t>
      </w:r>
      <w:r w:rsidRPr="00DF7CD5">
        <w:rPr>
          <w:rFonts w:asciiTheme="minorHAnsi" w:hAnsiTheme="minorHAnsi" w:cstheme="minorHAnsi"/>
          <w:sz w:val="24"/>
          <w:szCs w:val="24"/>
          <w:lang w:val="en-GB"/>
        </w:rPr>
        <w:t xml:space="preserve">: </w:t>
      </w:r>
      <w:r w:rsidRPr="00DF7CD5">
        <w:rPr>
          <w:rFonts w:asciiTheme="minorHAnsi" w:hAnsiTheme="minorHAnsi" w:cstheme="minorHAnsi"/>
          <w:sz w:val="24"/>
          <w:szCs w:val="24"/>
          <w:lang w:val="en-GB"/>
        </w:rPr>
        <w:tab/>
      </w:r>
      <w:r w:rsidRPr="00DF7CD5">
        <w:rPr>
          <w:rFonts w:asciiTheme="minorHAnsi" w:hAnsiTheme="minorHAnsi" w:cstheme="minorHAnsi"/>
          <w:sz w:val="24"/>
          <w:szCs w:val="24"/>
          <w:lang w:val="en-GB"/>
        </w:rPr>
        <w:tab/>
      </w:r>
      <w:r w:rsidRPr="00DF7CD5">
        <w:rPr>
          <w:rFonts w:asciiTheme="minorHAnsi" w:hAnsiTheme="minorHAnsi" w:cstheme="minorHAnsi"/>
          <w:b/>
          <w:sz w:val="24"/>
          <w:szCs w:val="24"/>
          <w:u w:val="single"/>
          <w:lang w:val="en-GB"/>
        </w:rPr>
        <w:t>WICKLOW COUNTY COUNCIL</w:t>
      </w:r>
    </w:p>
    <w:p w:rsidR="00DF7CD5" w:rsidRPr="00DF7CD5" w:rsidRDefault="00DF7CD5" w:rsidP="00DF7CD5">
      <w:pPr>
        <w:spacing w:after="0"/>
        <w:jc w:val="left"/>
        <w:rPr>
          <w:rFonts w:asciiTheme="minorHAnsi" w:hAnsiTheme="minorHAnsi" w:cstheme="minorHAnsi"/>
          <w:sz w:val="20"/>
          <w:lang w:val="en-GB"/>
        </w:rPr>
      </w:pPr>
    </w:p>
    <w:tbl>
      <w:tblPr>
        <w:tblW w:w="14000" w:type="dxa"/>
        <w:tblLayout w:type="fixed"/>
        <w:tblLook w:val="04A0" w:firstRow="1" w:lastRow="0" w:firstColumn="1" w:lastColumn="0" w:noHBand="0" w:noVBand="1"/>
      </w:tblPr>
      <w:tblGrid>
        <w:gridCol w:w="1750"/>
        <w:gridCol w:w="1750"/>
        <w:gridCol w:w="1750"/>
        <w:gridCol w:w="1750"/>
        <w:gridCol w:w="1750"/>
        <w:gridCol w:w="1750"/>
        <w:gridCol w:w="1750"/>
        <w:gridCol w:w="1750"/>
      </w:tblGrid>
      <w:tr w:rsidR="00DF7CD5" w:rsidRPr="00DF7CD5" w:rsidTr="00DF7CD5">
        <w:trPr>
          <w:trHeight w:val="635"/>
        </w:trPr>
        <w:tc>
          <w:tcPr>
            <w:tcW w:w="1750" w:type="dxa"/>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Week starting Monday</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Duty Engineer’s Initials</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Week starting Monday</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Duty Engineer’s Initials</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Week starting Monday</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Duty Engineer’s Initials</w:t>
            </w:r>
          </w:p>
        </w:tc>
        <w:tc>
          <w:tcPr>
            <w:tcW w:w="1750" w:type="dxa"/>
            <w:tcBorders>
              <w:top w:val="single" w:sz="8" w:space="0" w:color="auto"/>
              <w:left w:val="nil"/>
              <w:bottom w:val="single" w:sz="8" w:space="0" w:color="auto"/>
              <w:right w:val="single" w:sz="4"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Week starting Monday</w:t>
            </w:r>
          </w:p>
        </w:tc>
        <w:tc>
          <w:tcPr>
            <w:tcW w:w="1750"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rsidR="00DF7CD5" w:rsidRPr="00DF7CD5" w:rsidRDefault="00DF7CD5" w:rsidP="00DF7CD5">
            <w:pPr>
              <w:spacing w:after="0"/>
              <w:jc w:val="center"/>
              <w:rPr>
                <w:rFonts w:asciiTheme="minorHAnsi" w:hAnsiTheme="minorHAnsi" w:cstheme="minorHAnsi"/>
                <w:b/>
                <w:bCs/>
                <w:color w:val="000000"/>
                <w:sz w:val="20"/>
                <w:lang w:eastAsia="en-IE"/>
              </w:rPr>
            </w:pPr>
            <w:r w:rsidRPr="00DF7CD5">
              <w:rPr>
                <w:rFonts w:asciiTheme="minorHAnsi" w:hAnsiTheme="minorHAnsi" w:cstheme="minorHAnsi"/>
                <w:b/>
                <w:bCs/>
                <w:color w:val="000000"/>
                <w:sz w:val="20"/>
                <w:lang w:val="en-GB" w:eastAsia="en-IE"/>
              </w:rPr>
              <w:t>Duty Engineer’s Initials</w:t>
            </w: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DF7CD5" w:rsidP="003A2D8C">
            <w:pPr>
              <w:spacing w:after="0"/>
              <w:jc w:val="left"/>
              <w:rPr>
                <w:rFonts w:asciiTheme="minorHAnsi" w:hAnsiTheme="minorHAnsi" w:cstheme="minorHAnsi"/>
                <w:color w:val="000000"/>
                <w:szCs w:val="22"/>
                <w:lang w:eastAsia="en-IE"/>
              </w:rPr>
            </w:pPr>
            <w:r w:rsidRPr="00DF7CD5">
              <w:rPr>
                <w:rFonts w:asciiTheme="minorHAnsi" w:hAnsiTheme="minorHAnsi" w:cstheme="minorHAnsi"/>
                <w:color w:val="000000"/>
                <w:szCs w:val="22"/>
                <w:lang w:eastAsia="en-IE"/>
              </w:rPr>
              <w:t>1</w:t>
            </w:r>
            <w:r w:rsidR="003A2D8C">
              <w:rPr>
                <w:rFonts w:asciiTheme="minorHAnsi" w:hAnsiTheme="minorHAnsi" w:cstheme="minorHAnsi"/>
                <w:color w:val="000000"/>
                <w:szCs w:val="22"/>
                <w:lang w:eastAsia="en-IE"/>
              </w:rPr>
              <w:t>7</w:t>
            </w:r>
            <w:r w:rsidRPr="00DF7CD5">
              <w:rPr>
                <w:rFonts w:asciiTheme="minorHAnsi" w:hAnsiTheme="minorHAnsi" w:cstheme="minorHAnsi"/>
                <w:color w:val="000000"/>
                <w:szCs w:val="22"/>
                <w:lang w:eastAsia="en-IE"/>
              </w:rPr>
              <w:t>/10/202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12</w:t>
            </w:r>
            <w:r w:rsidR="00DF7CD5" w:rsidRPr="00DF7CD5">
              <w:rPr>
                <w:rFonts w:asciiTheme="minorHAnsi" w:hAnsiTheme="minorHAnsi" w:cstheme="minorHAnsi"/>
                <w:color w:val="000000"/>
                <w:szCs w:val="22"/>
                <w:lang w:eastAsia="en-IE"/>
              </w:rPr>
              <w:t>/12/202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06</w:t>
            </w:r>
            <w:r w:rsidR="00DF7CD5" w:rsidRPr="00DF7CD5">
              <w:rPr>
                <w:rFonts w:asciiTheme="minorHAnsi" w:hAnsiTheme="minorHAnsi" w:cstheme="minorHAnsi"/>
                <w:color w:val="000000"/>
                <w:szCs w:val="22"/>
                <w:lang w:eastAsia="en-IE"/>
              </w:rPr>
              <w:t>/02/202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03</w:t>
            </w:r>
            <w:r w:rsidR="00DF7CD5" w:rsidRPr="00DF7CD5">
              <w:rPr>
                <w:rFonts w:asciiTheme="minorHAnsi" w:hAnsiTheme="minorHAnsi" w:cstheme="minorHAnsi"/>
                <w:color w:val="000000"/>
                <w:szCs w:val="22"/>
                <w:lang w:eastAsia="en-IE"/>
              </w:rPr>
              <w:t>/04/202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8"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DOB</w:t>
            </w: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24</w:t>
            </w:r>
            <w:r w:rsidR="00DF7CD5" w:rsidRPr="00DF7CD5">
              <w:rPr>
                <w:rFonts w:asciiTheme="minorHAnsi" w:hAnsiTheme="minorHAnsi" w:cstheme="minorHAnsi"/>
                <w:color w:val="000000"/>
                <w:szCs w:val="22"/>
                <w:lang w:eastAsia="en-IE"/>
              </w:rPr>
              <w:t>/10/</w:t>
            </w:r>
            <w:r w:rsidR="00331827" w:rsidRPr="00DF7CD5">
              <w:rPr>
                <w:rFonts w:asciiTheme="minorHAnsi" w:hAnsiTheme="minorHAnsi" w:cstheme="minorHAnsi"/>
                <w:color w:val="000000"/>
                <w:szCs w:val="22"/>
                <w:lang w:eastAsia="en-IE"/>
              </w:rPr>
              <w:t>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19</w:t>
            </w:r>
            <w:r w:rsidR="00DF7CD5" w:rsidRPr="00DF7CD5">
              <w:rPr>
                <w:rFonts w:asciiTheme="minorHAnsi" w:hAnsiTheme="minorHAnsi" w:cstheme="minorHAnsi"/>
                <w:color w:val="000000"/>
                <w:szCs w:val="22"/>
                <w:lang w:eastAsia="en-IE"/>
              </w:rPr>
              <w:t>/12/202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13</w:t>
            </w:r>
            <w:r w:rsidR="00DF7CD5" w:rsidRPr="00DF7CD5">
              <w:rPr>
                <w:rFonts w:asciiTheme="minorHAnsi" w:hAnsiTheme="minorHAnsi" w:cstheme="minorHAnsi"/>
                <w:color w:val="000000"/>
                <w:szCs w:val="22"/>
                <w:lang w:eastAsia="en-IE"/>
              </w:rPr>
              <w:t>/02/202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10</w:t>
            </w:r>
            <w:r w:rsidR="00DF7CD5" w:rsidRPr="00DF7CD5">
              <w:rPr>
                <w:rFonts w:asciiTheme="minorHAnsi" w:hAnsiTheme="minorHAnsi" w:cstheme="minorHAnsi"/>
                <w:color w:val="000000"/>
                <w:szCs w:val="22"/>
                <w:lang w:eastAsia="en-IE"/>
              </w:rPr>
              <w:t>/04/202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8"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CC</w:t>
            </w: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3A2D8C">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31</w:t>
            </w:r>
            <w:r w:rsidR="00DF7CD5" w:rsidRPr="00DF7CD5">
              <w:rPr>
                <w:rFonts w:asciiTheme="minorHAnsi" w:hAnsiTheme="minorHAnsi" w:cstheme="minorHAnsi"/>
                <w:color w:val="000000"/>
                <w:szCs w:val="22"/>
                <w:lang w:eastAsia="en-IE"/>
              </w:rPr>
              <w:t>/1</w:t>
            </w:r>
            <w:r>
              <w:rPr>
                <w:rFonts w:asciiTheme="minorHAnsi" w:hAnsiTheme="minorHAnsi" w:cstheme="minorHAnsi"/>
                <w:color w:val="000000"/>
                <w:szCs w:val="22"/>
                <w:lang w:eastAsia="en-IE"/>
              </w:rPr>
              <w:t>0</w:t>
            </w:r>
            <w:r w:rsidR="00DF7CD5" w:rsidRPr="00DF7CD5">
              <w:rPr>
                <w:rFonts w:asciiTheme="minorHAnsi" w:hAnsiTheme="minorHAnsi" w:cstheme="minorHAnsi"/>
                <w:color w:val="000000"/>
                <w:szCs w:val="22"/>
                <w:lang w:eastAsia="en-IE"/>
              </w:rPr>
              <w:t>/</w:t>
            </w:r>
            <w:r w:rsidR="00331827" w:rsidRPr="00DF7CD5">
              <w:rPr>
                <w:rFonts w:asciiTheme="minorHAnsi" w:hAnsiTheme="minorHAnsi" w:cstheme="minorHAnsi"/>
                <w:color w:val="000000"/>
                <w:szCs w:val="22"/>
                <w:lang w:eastAsia="en-IE"/>
              </w:rPr>
              <w:t>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3A2D8C">
            <w:pPr>
              <w:spacing w:after="0"/>
              <w:jc w:val="left"/>
              <w:rPr>
                <w:rFonts w:asciiTheme="minorHAnsi" w:hAnsiTheme="minorHAnsi" w:cstheme="minorHAnsi"/>
                <w:color w:val="000000"/>
                <w:szCs w:val="22"/>
                <w:lang w:eastAsia="en-IE"/>
              </w:rPr>
            </w:pPr>
            <w:r w:rsidRPr="00DF7CD5">
              <w:rPr>
                <w:rFonts w:asciiTheme="minorHAnsi" w:hAnsiTheme="minorHAnsi" w:cstheme="minorHAnsi"/>
                <w:color w:val="000000"/>
                <w:szCs w:val="22"/>
                <w:lang w:eastAsia="en-IE"/>
              </w:rPr>
              <w:t>2</w:t>
            </w:r>
            <w:r w:rsidR="003A2D8C">
              <w:rPr>
                <w:rFonts w:asciiTheme="minorHAnsi" w:hAnsiTheme="minorHAnsi" w:cstheme="minorHAnsi"/>
                <w:color w:val="000000"/>
                <w:szCs w:val="22"/>
                <w:lang w:eastAsia="en-IE"/>
              </w:rPr>
              <w:t>6</w:t>
            </w:r>
            <w:r w:rsidRPr="00DF7CD5">
              <w:rPr>
                <w:rFonts w:asciiTheme="minorHAnsi" w:hAnsiTheme="minorHAnsi" w:cstheme="minorHAnsi"/>
                <w:color w:val="000000"/>
                <w:szCs w:val="22"/>
                <w:lang w:eastAsia="en-IE"/>
              </w:rPr>
              <w:t>/12/202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20</w:t>
            </w:r>
            <w:r w:rsidR="00DF7CD5" w:rsidRPr="00DF7CD5">
              <w:rPr>
                <w:rFonts w:asciiTheme="minorHAnsi" w:hAnsiTheme="minorHAnsi" w:cstheme="minorHAnsi"/>
                <w:color w:val="000000"/>
                <w:szCs w:val="22"/>
                <w:lang w:eastAsia="en-IE"/>
              </w:rPr>
              <w:t>/02/202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3A2D8C">
            <w:pPr>
              <w:spacing w:after="0"/>
              <w:jc w:val="left"/>
              <w:rPr>
                <w:rFonts w:asciiTheme="minorHAnsi" w:hAnsiTheme="minorHAnsi" w:cstheme="minorHAnsi"/>
                <w:color w:val="000000"/>
                <w:szCs w:val="22"/>
                <w:lang w:eastAsia="en-IE"/>
              </w:rPr>
            </w:pPr>
            <w:r w:rsidRPr="00DF7CD5">
              <w:rPr>
                <w:rFonts w:asciiTheme="minorHAnsi" w:hAnsiTheme="minorHAnsi" w:cstheme="minorHAnsi"/>
                <w:color w:val="000000"/>
                <w:szCs w:val="22"/>
                <w:lang w:eastAsia="en-IE"/>
              </w:rPr>
              <w:t>1</w:t>
            </w:r>
            <w:r w:rsidR="003A2D8C">
              <w:rPr>
                <w:rFonts w:asciiTheme="minorHAnsi" w:hAnsiTheme="minorHAnsi" w:cstheme="minorHAnsi"/>
                <w:color w:val="000000"/>
                <w:szCs w:val="22"/>
                <w:lang w:eastAsia="en-IE"/>
              </w:rPr>
              <w:t>7</w:t>
            </w:r>
            <w:r w:rsidRPr="00DF7CD5">
              <w:rPr>
                <w:rFonts w:asciiTheme="minorHAnsi" w:hAnsiTheme="minorHAnsi" w:cstheme="minorHAnsi"/>
                <w:color w:val="000000"/>
                <w:szCs w:val="22"/>
                <w:lang w:eastAsia="en-IE"/>
              </w:rPr>
              <w:t>/04/202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8"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BOS</w:t>
            </w: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07</w:t>
            </w:r>
            <w:r w:rsidR="00DF7CD5" w:rsidRPr="00DF7CD5">
              <w:rPr>
                <w:rFonts w:asciiTheme="minorHAnsi" w:hAnsiTheme="minorHAnsi" w:cstheme="minorHAnsi"/>
                <w:color w:val="000000"/>
                <w:szCs w:val="22"/>
                <w:lang w:eastAsia="en-IE"/>
              </w:rPr>
              <w:t>/11/</w:t>
            </w:r>
            <w:r w:rsidR="00331827" w:rsidRPr="00DF7CD5">
              <w:rPr>
                <w:rFonts w:asciiTheme="minorHAnsi" w:hAnsiTheme="minorHAnsi" w:cstheme="minorHAnsi"/>
                <w:color w:val="000000"/>
                <w:szCs w:val="22"/>
                <w:lang w:eastAsia="en-IE"/>
              </w:rPr>
              <w:t>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02</w:t>
            </w:r>
            <w:r w:rsidR="00DF7CD5" w:rsidRPr="00DF7CD5">
              <w:rPr>
                <w:rFonts w:asciiTheme="minorHAnsi" w:hAnsiTheme="minorHAnsi" w:cstheme="minorHAnsi"/>
                <w:color w:val="000000"/>
                <w:szCs w:val="22"/>
                <w:lang w:eastAsia="en-IE"/>
              </w:rPr>
              <w:t>/01/202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27</w:t>
            </w:r>
            <w:r w:rsidR="00DF7CD5" w:rsidRPr="00DF7CD5">
              <w:rPr>
                <w:rFonts w:asciiTheme="minorHAnsi" w:hAnsiTheme="minorHAnsi" w:cstheme="minorHAnsi"/>
                <w:color w:val="000000"/>
                <w:szCs w:val="22"/>
                <w:lang w:eastAsia="en-IE"/>
              </w:rPr>
              <w:t>/02/202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color w:val="000000"/>
                <w:szCs w:val="22"/>
                <w:lang w:eastAsia="en-IE"/>
              </w:rPr>
            </w:pPr>
            <w:r w:rsidRPr="00DF7CD5">
              <w:rPr>
                <w:rFonts w:asciiTheme="minorHAnsi" w:hAnsiTheme="minorHAnsi" w:cstheme="minorHAnsi"/>
                <w:b/>
                <w:color w:val="000000"/>
                <w:szCs w:val="22"/>
                <w:lang w:eastAsia="en-IE"/>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3A2D8C">
            <w:pPr>
              <w:spacing w:after="0"/>
              <w:jc w:val="left"/>
              <w:rPr>
                <w:rFonts w:asciiTheme="minorHAnsi" w:hAnsiTheme="minorHAnsi" w:cstheme="minorHAnsi"/>
                <w:color w:val="000000"/>
                <w:szCs w:val="22"/>
                <w:lang w:eastAsia="en-IE"/>
              </w:rPr>
            </w:pPr>
            <w:r w:rsidRPr="00DF7CD5">
              <w:rPr>
                <w:rFonts w:asciiTheme="minorHAnsi" w:hAnsiTheme="minorHAnsi" w:cstheme="minorHAnsi"/>
                <w:color w:val="000000"/>
                <w:szCs w:val="22"/>
                <w:lang w:eastAsia="en-IE"/>
              </w:rPr>
              <w:t>2</w:t>
            </w:r>
            <w:r w:rsidR="003A2D8C">
              <w:rPr>
                <w:rFonts w:asciiTheme="minorHAnsi" w:hAnsiTheme="minorHAnsi" w:cstheme="minorHAnsi"/>
                <w:color w:val="000000"/>
                <w:szCs w:val="22"/>
                <w:lang w:eastAsia="en-IE"/>
              </w:rPr>
              <w:t>4</w:t>
            </w:r>
            <w:r w:rsidRPr="00DF7CD5">
              <w:rPr>
                <w:rFonts w:asciiTheme="minorHAnsi" w:hAnsiTheme="minorHAnsi" w:cstheme="minorHAnsi"/>
                <w:color w:val="000000"/>
                <w:szCs w:val="22"/>
                <w:lang w:eastAsia="en-IE"/>
              </w:rPr>
              <w:t>/04/202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8"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DOB</w:t>
            </w: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14</w:t>
            </w:r>
            <w:r w:rsidR="00DF7CD5" w:rsidRPr="00DF7CD5">
              <w:rPr>
                <w:rFonts w:asciiTheme="minorHAnsi" w:hAnsiTheme="minorHAnsi" w:cstheme="minorHAnsi"/>
                <w:color w:val="000000"/>
                <w:szCs w:val="22"/>
                <w:lang w:eastAsia="en-IE"/>
              </w:rPr>
              <w:t>/11/</w:t>
            </w:r>
            <w:r w:rsidR="00331827" w:rsidRPr="00DF7CD5">
              <w:rPr>
                <w:rFonts w:asciiTheme="minorHAnsi" w:hAnsiTheme="minorHAnsi" w:cstheme="minorHAnsi"/>
                <w:color w:val="000000"/>
                <w:szCs w:val="22"/>
                <w:lang w:eastAsia="en-IE"/>
              </w:rPr>
              <w:t>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09</w:t>
            </w:r>
            <w:r w:rsidR="00DF7CD5" w:rsidRPr="00DF7CD5">
              <w:rPr>
                <w:rFonts w:asciiTheme="minorHAnsi" w:hAnsiTheme="minorHAnsi" w:cstheme="minorHAnsi"/>
                <w:color w:val="000000"/>
                <w:szCs w:val="22"/>
                <w:lang w:eastAsia="en-IE"/>
              </w:rPr>
              <w:t>/01/202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06</w:t>
            </w:r>
            <w:r w:rsidR="00DF7CD5" w:rsidRPr="00DF7CD5">
              <w:rPr>
                <w:rFonts w:asciiTheme="minorHAnsi" w:hAnsiTheme="minorHAnsi" w:cstheme="minorHAnsi"/>
                <w:color w:val="000000"/>
                <w:szCs w:val="22"/>
                <w:lang w:eastAsia="en-IE"/>
              </w:rPr>
              <w:t>/03/20</w:t>
            </w:r>
            <w:r w:rsidR="00331827">
              <w:rPr>
                <w:rFonts w:asciiTheme="minorHAnsi" w:hAnsiTheme="minorHAnsi" w:cstheme="minorHAnsi"/>
                <w:color w:val="000000"/>
                <w:szCs w:val="22"/>
                <w:lang w:eastAsia="en-IE"/>
              </w:rPr>
              <w:t>23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D9D9D9" w:themeFill="background1" w:themeFillShade="D9"/>
            <w:noWrap/>
            <w:vAlign w:val="center"/>
          </w:tcPr>
          <w:p w:rsidR="00DF7CD5" w:rsidRPr="00DF7CD5" w:rsidRDefault="00DF7CD5" w:rsidP="00DF7CD5">
            <w:pPr>
              <w:spacing w:after="0"/>
              <w:rPr>
                <w:rFonts w:asciiTheme="minorHAnsi" w:hAnsiTheme="minorHAnsi" w:cstheme="minorHAnsi"/>
                <w:color w:val="000000"/>
                <w:szCs w:val="22"/>
                <w:lang w:eastAsia="en-IE"/>
              </w:rPr>
            </w:pPr>
          </w:p>
        </w:tc>
        <w:tc>
          <w:tcPr>
            <w:tcW w:w="1750" w:type="dxa"/>
            <w:tcBorders>
              <w:top w:val="nil"/>
              <w:left w:val="nil"/>
              <w:bottom w:val="single" w:sz="4" w:space="0" w:color="auto"/>
              <w:right w:val="single" w:sz="8" w:space="0" w:color="auto"/>
            </w:tcBorders>
            <w:shd w:val="clear" w:color="auto" w:fill="D9D9D9" w:themeFill="background1" w:themeFillShade="D9"/>
            <w:noWrap/>
            <w:vAlign w:val="center"/>
          </w:tcPr>
          <w:p w:rsidR="00DF7CD5" w:rsidRPr="00DF7CD5" w:rsidRDefault="00DF7CD5" w:rsidP="00DF7CD5">
            <w:pPr>
              <w:spacing w:after="0"/>
              <w:rPr>
                <w:rFonts w:asciiTheme="minorHAnsi" w:hAnsiTheme="minorHAnsi" w:cstheme="minorHAnsi"/>
                <w:color w:val="000000"/>
                <w:szCs w:val="22"/>
                <w:lang w:eastAsia="en-IE"/>
              </w:rPr>
            </w:pP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21</w:t>
            </w:r>
            <w:r w:rsidR="00DF7CD5" w:rsidRPr="00DF7CD5">
              <w:rPr>
                <w:rFonts w:asciiTheme="minorHAnsi" w:hAnsiTheme="minorHAnsi" w:cstheme="minorHAnsi"/>
                <w:color w:val="000000"/>
                <w:szCs w:val="22"/>
                <w:lang w:eastAsia="en-IE"/>
              </w:rPr>
              <w:t>/11/2021</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16</w:t>
            </w:r>
            <w:r w:rsidR="00DF7CD5" w:rsidRPr="00DF7CD5">
              <w:rPr>
                <w:rFonts w:asciiTheme="minorHAnsi" w:hAnsiTheme="minorHAnsi" w:cstheme="minorHAnsi"/>
                <w:color w:val="000000"/>
                <w:szCs w:val="22"/>
                <w:lang w:eastAsia="en-IE"/>
              </w:rPr>
              <w:t>/01/202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13</w:t>
            </w:r>
            <w:r w:rsidR="00DF7CD5" w:rsidRPr="00DF7CD5">
              <w:rPr>
                <w:rFonts w:asciiTheme="minorHAnsi" w:hAnsiTheme="minorHAnsi" w:cstheme="minorHAnsi"/>
                <w:color w:val="000000"/>
                <w:szCs w:val="22"/>
                <w:lang w:eastAsia="en-IE"/>
              </w:rPr>
              <w:t>/03/202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c>
          <w:tcPr>
            <w:tcW w:w="1750" w:type="dxa"/>
            <w:tcBorders>
              <w:top w:val="nil"/>
              <w:left w:val="nil"/>
              <w:bottom w:val="single" w:sz="4" w:space="0" w:color="auto"/>
              <w:right w:val="single" w:sz="8"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r>
      <w:tr w:rsidR="00DF7CD5" w:rsidRPr="00DF7CD5" w:rsidTr="00625DA6">
        <w:trPr>
          <w:trHeight w:val="397"/>
        </w:trPr>
        <w:tc>
          <w:tcPr>
            <w:tcW w:w="1750" w:type="dxa"/>
            <w:tcBorders>
              <w:top w:val="nil"/>
              <w:left w:val="single" w:sz="8" w:space="0" w:color="auto"/>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28</w:t>
            </w:r>
            <w:r w:rsidR="00DF7CD5" w:rsidRPr="00DF7CD5">
              <w:rPr>
                <w:rFonts w:asciiTheme="minorHAnsi" w:hAnsiTheme="minorHAnsi" w:cstheme="minorHAnsi"/>
                <w:color w:val="000000"/>
                <w:szCs w:val="22"/>
                <w:lang w:eastAsia="en-IE"/>
              </w:rPr>
              <w:t>/11/202</w:t>
            </w:r>
            <w:r w:rsidR="00331827">
              <w:rPr>
                <w:rFonts w:asciiTheme="minorHAnsi" w:hAnsiTheme="minorHAnsi" w:cstheme="minorHAnsi"/>
                <w:color w:val="000000"/>
                <w:szCs w:val="22"/>
                <w:lang w:eastAsia="en-IE"/>
              </w:rPr>
              <w:t>2</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23</w:t>
            </w:r>
            <w:r w:rsidR="00DF7CD5" w:rsidRPr="00DF7CD5">
              <w:rPr>
                <w:rFonts w:asciiTheme="minorHAnsi" w:hAnsiTheme="minorHAnsi" w:cstheme="minorHAnsi"/>
                <w:color w:val="000000"/>
                <w:szCs w:val="22"/>
                <w:lang w:eastAsia="en-IE"/>
              </w:rPr>
              <w:t>/01/202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BOS</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20</w:t>
            </w:r>
            <w:r w:rsidR="00DF7CD5" w:rsidRPr="00DF7CD5">
              <w:rPr>
                <w:rFonts w:asciiTheme="minorHAnsi" w:hAnsiTheme="minorHAnsi" w:cstheme="minorHAnsi"/>
                <w:color w:val="000000"/>
                <w:szCs w:val="22"/>
                <w:lang w:eastAsia="en-IE"/>
              </w:rPr>
              <w:t>/03/202</w:t>
            </w:r>
            <w:r w:rsidR="00331827">
              <w:rPr>
                <w:rFonts w:asciiTheme="minorHAnsi" w:hAnsiTheme="minorHAnsi" w:cstheme="minorHAnsi"/>
                <w:color w:val="000000"/>
                <w:szCs w:val="22"/>
                <w:lang w:eastAsia="en-IE"/>
              </w:rPr>
              <w:t>3</w:t>
            </w:r>
          </w:p>
        </w:tc>
        <w:tc>
          <w:tcPr>
            <w:tcW w:w="1750" w:type="dxa"/>
            <w:tcBorders>
              <w:top w:val="nil"/>
              <w:left w:val="nil"/>
              <w:bottom w:val="single" w:sz="4"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CC</w:t>
            </w:r>
          </w:p>
        </w:tc>
        <w:tc>
          <w:tcPr>
            <w:tcW w:w="1750" w:type="dxa"/>
            <w:tcBorders>
              <w:top w:val="nil"/>
              <w:left w:val="nil"/>
              <w:bottom w:val="single" w:sz="4" w:space="0" w:color="auto"/>
              <w:right w:val="single" w:sz="4"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c>
          <w:tcPr>
            <w:tcW w:w="1750" w:type="dxa"/>
            <w:tcBorders>
              <w:top w:val="nil"/>
              <w:left w:val="nil"/>
              <w:bottom w:val="single" w:sz="4" w:space="0" w:color="auto"/>
              <w:right w:val="single" w:sz="8"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r>
      <w:tr w:rsidR="00DF7CD5" w:rsidRPr="00DF7CD5" w:rsidTr="00625DA6">
        <w:trPr>
          <w:trHeight w:val="397"/>
        </w:trPr>
        <w:tc>
          <w:tcPr>
            <w:tcW w:w="1750" w:type="dxa"/>
            <w:tcBorders>
              <w:top w:val="nil"/>
              <w:left w:val="single" w:sz="8" w:space="0" w:color="auto"/>
              <w:bottom w:val="single" w:sz="8"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05</w:t>
            </w:r>
            <w:r w:rsidR="00DF7CD5" w:rsidRPr="00DF7CD5">
              <w:rPr>
                <w:rFonts w:asciiTheme="minorHAnsi" w:hAnsiTheme="minorHAnsi" w:cstheme="minorHAnsi"/>
                <w:color w:val="000000"/>
                <w:szCs w:val="22"/>
                <w:lang w:eastAsia="en-IE"/>
              </w:rPr>
              <w:t>/12/202</w:t>
            </w:r>
            <w:r w:rsidR="00331827">
              <w:rPr>
                <w:rFonts w:asciiTheme="minorHAnsi" w:hAnsiTheme="minorHAnsi" w:cstheme="minorHAnsi"/>
                <w:color w:val="000000"/>
                <w:szCs w:val="22"/>
                <w:lang w:eastAsia="en-IE"/>
              </w:rPr>
              <w:t>2</w:t>
            </w:r>
          </w:p>
        </w:tc>
        <w:tc>
          <w:tcPr>
            <w:tcW w:w="1750" w:type="dxa"/>
            <w:tcBorders>
              <w:top w:val="nil"/>
              <w:left w:val="nil"/>
              <w:bottom w:val="single" w:sz="8"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CC</w:t>
            </w:r>
          </w:p>
        </w:tc>
        <w:tc>
          <w:tcPr>
            <w:tcW w:w="1750" w:type="dxa"/>
            <w:tcBorders>
              <w:top w:val="nil"/>
              <w:left w:val="nil"/>
              <w:bottom w:val="single" w:sz="8"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30</w:t>
            </w:r>
            <w:r w:rsidR="00DF7CD5" w:rsidRPr="00DF7CD5">
              <w:rPr>
                <w:rFonts w:asciiTheme="minorHAnsi" w:hAnsiTheme="minorHAnsi" w:cstheme="minorHAnsi"/>
                <w:color w:val="000000"/>
                <w:szCs w:val="22"/>
                <w:lang w:eastAsia="en-IE"/>
              </w:rPr>
              <w:t>/01/202</w:t>
            </w:r>
            <w:r w:rsidR="00331827">
              <w:rPr>
                <w:rFonts w:asciiTheme="minorHAnsi" w:hAnsiTheme="minorHAnsi" w:cstheme="minorHAnsi"/>
                <w:color w:val="000000"/>
                <w:szCs w:val="22"/>
                <w:lang w:eastAsia="en-IE"/>
              </w:rPr>
              <w:t>3</w:t>
            </w:r>
          </w:p>
        </w:tc>
        <w:tc>
          <w:tcPr>
            <w:tcW w:w="1750" w:type="dxa"/>
            <w:tcBorders>
              <w:top w:val="nil"/>
              <w:left w:val="nil"/>
              <w:bottom w:val="single" w:sz="8"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b/>
              </w:rPr>
            </w:pPr>
            <w:r w:rsidRPr="00DF7CD5">
              <w:rPr>
                <w:rFonts w:asciiTheme="minorHAnsi" w:hAnsiTheme="minorHAnsi" w:cstheme="minorHAnsi"/>
                <w:b/>
              </w:rPr>
              <w:t>DOB</w:t>
            </w:r>
          </w:p>
        </w:tc>
        <w:tc>
          <w:tcPr>
            <w:tcW w:w="1750" w:type="dxa"/>
            <w:tcBorders>
              <w:top w:val="nil"/>
              <w:left w:val="nil"/>
              <w:bottom w:val="single" w:sz="8" w:space="0" w:color="auto"/>
              <w:right w:val="single" w:sz="4" w:space="0" w:color="auto"/>
            </w:tcBorders>
            <w:shd w:val="clear" w:color="auto" w:fill="auto"/>
            <w:noWrap/>
            <w:vAlign w:val="center"/>
            <w:hideMark/>
          </w:tcPr>
          <w:p w:rsidR="00DF7CD5" w:rsidRPr="00DF7CD5" w:rsidRDefault="003A2D8C" w:rsidP="00DF7CD5">
            <w:pPr>
              <w:spacing w:after="0"/>
              <w:jc w:val="left"/>
              <w:rPr>
                <w:rFonts w:asciiTheme="minorHAnsi" w:hAnsiTheme="minorHAnsi" w:cstheme="minorHAnsi"/>
                <w:color w:val="000000"/>
                <w:szCs w:val="22"/>
                <w:lang w:eastAsia="en-IE"/>
              </w:rPr>
            </w:pPr>
            <w:r>
              <w:rPr>
                <w:rFonts w:asciiTheme="minorHAnsi" w:hAnsiTheme="minorHAnsi" w:cstheme="minorHAnsi"/>
                <w:color w:val="000000"/>
                <w:szCs w:val="22"/>
                <w:lang w:eastAsia="en-IE"/>
              </w:rPr>
              <w:t>27</w:t>
            </w:r>
            <w:r w:rsidR="00DF7CD5" w:rsidRPr="00DF7CD5">
              <w:rPr>
                <w:rFonts w:asciiTheme="minorHAnsi" w:hAnsiTheme="minorHAnsi" w:cstheme="minorHAnsi"/>
                <w:color w:val="000000"/>
                <w:szCs w:val="22"/>
                <w:lang w:eastAsia="en-IE"/>
              </w:rPr>
              <w:t>/03/202</w:t>
            </w:r>
            <w:r w:rsidR="00331827">
              <w:rPr>
                <w:rFonts w:asciiTheme="minorHAnsi" w:hAnsiTheme="minorHAnsi" w:cstheme="minorHAnsi"/>
                <w:color w:val="000000"/>
                <w:szCs w:val="22"/>
                <w:lang w:eastAsia="en-IE"/>
              </w:rPr>
              <w:t>3</w:t>
            </w:r>
          </w:p>
        </w:tc>
        <w:tc>
          <w:tcPr>
            <w:tcW w:w="1750" w:type="dxa"/>
            <w:tcBorders>
              <w:top w:val="nil"/>
              <w:left w:val="nil"/>
              <w:bottom w:val="single" w:sz="8" w:space="0" w:color="auto"/>
              <w:right w:val="single" w:sz="4" w:space="0" w:color="auto"/>
            </w:tcBorders>
            <w:shd w:val="clear" w:color="auto" w:fill="auto"/>
            <w:noWrap/>
            <w:vAlign w:val="center"/>
            <w:hideMark/>
          </w:tcPr>
          <w:p w:rsidR="00DF7CD5" w:rsidRPr="00DF7CD5" w:rsidRDefault="00DF7CD5" w:rsidP="00DF7CD5">
            <w:pPr>
              <w:spacing w:after="0"/>
              <w:jc w:val="center"/>
              <w:rPr>
                <w:rFonts w:asciiTheme="minorHAnsi" w:hAnsiTheme="minorHAnsi" w:cstheme="minorHAnsi"/>
                <w:color w:val="000000"/>
                <w:szCs w:val="22"/>
                <w:lang w:eastAsia="en-IE"/>
              </w:rPr>
            </w:pPr>
            <w:r w:rsidRPr="00DF7CD5">
              <w:rPr>
                <w:rFonts w:asciiTheme="minorHAnsi" w:hAnsiTheme="minorHAnsi" w:cstheme="minorHAnsi"/>
                <w:b/>
              </w:rPr>
              <w:t>BOS</w:t>
            </w:r>
          </w:p>
        </w:tc>
        <w:tc>
          <w:tcPr>
            <w:tcW w:w="1750" w:type="dxa"/>
            <w:tcBorders>
              <w:top w:val="nil"/>
              <w:left w:val="nil"/>
              <w:bottom w:val="single" w:sz="8" w:space="0" w:color="auto"/>
              <w:right w:val="single" w:sz="4"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c>
          <w:tcPr>
            <w:tcW w:w="1750" w:type="dxa"/>
            <w:tcBorders>
              <w:top w:val="nil"/>
              <w:left w:val="nil"/>
              <w:bottom w:val="single" w:sz="8" w:space="0" w:color="auto"/>
              <w:right w:val="single" w:sz="8" w:space="0" w:color="auto"/>
            </w:tcBorders>
            <w:shd w:val="clear" w:color="auto" w:fill="D9D9D9" w:themeFill="background1" w:themeFillShade="D9"/>
            <w:noWrap/>
            <w:vAlign w:val="center"/>
            <w:hideMark/>
          </w:tcPr>
          <w:p w:rsidR="00DF7CD5" w:rsidRPr="00DF7CD5" w:rsidRDefault="00DF7CD5" w:rsidP="00DF7CD5">
            <w:pPr>
              <w:spacing w:after="0"/>
              <w:rPr>
                <w:rFonts w:asciiTheme="minorHAnsi" w:hAnsiTheme="minorHAnsi" w:cstheme="minorHAnsi"/>
                <w:color w:val="000000"/>
                <w:szCs w:val="22"/>
                <w:lang w:eastAsia="en-IE"/>
              </w:rPr>
            </w:pPr>
          </w:p>
        </w:tc>
      </w:tr>
    </w:tbl>
    <w:p w:rsidR="00DF7CD5" w:rsidRPr="00DF7CD5" w:rsidRDefault="00DF7CD5" w:rsidP="00DF7CD5">
      <w:pPr>
        <w:spacing w:after="0"/>
        <w:jc w:val="left"/>
        <w:rPr>
          <w:rFonts w:asciiTheme="minorHAnsi" w:hAnsiTheme="minorHAnsi" w:cstheme="minorHAnsi"/>
          <w:sz w:val="20"/>
          <w:lang w:val="en-GB"/>
        </w:rPr>
      </w:pPr>
    </w:p>
    <w:tbl>
      <w:tblPr>
        <w:tblW w:w="140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91"/>
        <w:gridCol w:w="3071"/>
        <w:gridCol w:w="3071"/>
        <w:gridCol w:w="3072"/>
      </w:tblGrid>
      <w:tr w:rsidR="00DF7CD5" w:rsidRPr="00DF7CD5" w:rsidTr="00DF7CD5">
        <w:trPr>
          <w:trHeight w:val="362"/>
        </w:trPr>
        <w:tc>
          <w:tcPr>
            <w:tcW w:w="4791" w:type="dxa"/>
            <w:shd w:val="clear" w:color="auto" w:fill="D9D9D9" w:themeFill="background1" w:themeFillShade="D9"/>
            <w:vAlign w:val="center"/>
          </w:tcPr>
          <w:p w:rsidR="00DF7CD5" w:rsidRPr="00DF7CD5" w:rsidRDefault="00DF7CD5" w:rsidP="00DF7CD5">
            <w:pPr>
              <w:spacing w:after="0"/>
              <w:jc w:val="center"/>
              <w:rPr>
                <w:rFonts w:asciiTheme="minorHAnsi" w:hAnsiTheme="minorHAnsi" w:cstheme="minorHAnsi"/>
                <w:b/>
                <w:sz w:val="20"/>
                <w:lang w:val="en-GB"/>
              </w:rPr>
            </w:pPr>
            <w:r w:rsidRPr="00DF7CD5">
              <w:rPr>
                <w:rFonts w:asciiTheme="minorHAnsi" w:hAnsiTheme="minorHAnsi" w:cstheme="minorHAnsi"/>
                <w:b/>
                <w:sz w:val="20"/>
                <w:lang w:val="en-GB"/>
              </w:rPr>
              <w:t>Duty Engineer’s Name &amp; Initials</w:t>
            </w:r>
          </w:p>
        </w:tc>
        <w:tc>
          <w:tcPr>
            <w:tcW w:w="3071" w:type="dxa"/>
            <w:shd w:val="clear" w:color="auto" w:fill="D9D9D9" w:themeFill="background1" w:themeFillShade="D9"/>
            <w:vAlign w:val="center"/>
          </w:tcPr>
          <w:p w:rsidR="00DF7CD5" w:rsidRPr="00DF7CD5" w:rsidRDefault="00DF7CD5" w:rsidP="00DF7CD5">
            <w:pPr>
              <w:spacing w:after="0"/>
              <w:jc w:val="center"/>
              <w:rPr>
                <w:rFonts w:asciiTheme="minorHAnsi" w:hAnsiTheme="minorHAnsi" w:cstheme="minorHAnsi"/>
                <w:b/>
                <w:sz w:val="20"/>
                <w:lang w:val="en-GB"/>
              </w:rPr>
            </w:pPr>
            <w:r w:rsidRPr="00DF7CD5">
              <w:rPr>
                <w:rFonts w:asciiTheme="minorHAnsi" w:hAnsiTheme="minorHAnsi" w:cstheme="minorHAnsi"/>
                <w:b/>
                <w:sz w:val="20"/>
                <w:lang w:val="en-GB"/>
              </w:rPr>
              <w:t>Office Phone No</w:t>
            </w:r>
          </w:p>
        </w:tc>
        <w:tc>
          <w:tcPr>
            <w:tcW w:w="3071" w:type="dxa"/>
            <w:shd w:val="clear" w:color="auto" w:fill="D9D9D9" w:themeFill="background1" w:themeFillShade="D9"/>
            <w:vAlign w:val="center"/>
          </w:tcPr>
          <w:p w:rsidR="00DF7CD5" w:rsidRPr="00DF7CD5" w:rsidRDefault="00DF7CD5" w:rsidP="00DF7CD5">
            <w:pPr>
              <w:spacing w:after="0"/>
              <w:jc w:val="center"/>
              <w:rPr>
                <w:rFonts w:asciiTheme="minorHAnsi" w:hAnsiTheme="minorHAnsi" w:cstheme="minorHAnsi"/>
                <w:b/>
                <w:sz w:val="20"/>
                <w:lang w:val="en-GB"/>
              </w:rPr>
            </w:pPr>
            <w:r w:rsidRPr="00DF7CD5">
              <w:rPr>
                <w:rFonts w:asciiTheme="minorHAnsi" w:hAnsiTheme="minorHAnsi" w:cstheme="minorHAnsi"/>
                <w:b/>
                <w:sz w:val="20"/>
                <w:lang w:val="en-GB"/>
              </w:rPr>
              <w:t>Office E-mail Address</w:t>
            </w:r>
          </w:p>
        </w:tc>
        <w:tc>
          <w:tcPr>
            <w:tcW w:w="3072" w:type="dxa"/>
            <w:shd w:val="clear" w:color="auto" w:fill="D9D9D9" w:themeFill="background1" w:themeFillShade="D9"/>
            <w:vAlign w:val="center"/>
          </w:tcPr>
          <w:p w:rsidR="00DF7CD5" w:rsidRPr="00DF7CD5" w:rsidRDefault="00DF7CD5" w:rsidP="00DF7CD5">
            <w:pPr>
              <w:spacing w:after="0"/>
              <w:jc w:val="center"/>
              <w:rPr>
                <w:rFonts w:asciiTheme="minorHAnsi" w:hAnsiTheme="minorHAnsi" w:cstheme="minorHAnsi"/>
                <w:b/>
                <w:sz w:val="20"/>
                <w:lang w:val="en-GB"/>
              </w:rPr>
            </w:pPr>
            <w:r w:rsidRPr="00DF7CD5">
              <w:rPr>
                <w:rFonts w:asciiTheme="minorHAnsi" w:hAnsiTheme="minorHAnsi" w:cstheme="minorHAnsi"/>
                <w:b/>
                <w:sz w:val="20"/>
                <w:lang w:val="en-GB"/>
              </w:rPr>
              <w:t>Mobile No</w:t>
            </w:r>
          </w:p>
        </w:tc>
      </w:tr>
      <w:tr w:rsidR="00DF7CD5" w:rsidRPr="00DF7CD5" w:rsidTr="00625DA6">
        <w:trPr>
          <w:trHeight w:val="397"/>
        </w:trPr>
        <w:tc>
          <w:tcPr>
            <w:tcW w:w="4791" w:type="dxa"/>
            <w:vAlign w:val="center"/>
          </w:tcPr>
          <w:p w:rsidR="00DF7CD5" w:rsidRPr="00DF7CD5" w:rsidRDefault="00DF7CD5" w:rsidP="00DF7CD5">
            <w:pPr>
              <w:spacing w:after="0"/>
              <w:jc w:val="left"/>
              <w:rPr>
                <w:rFonts w:asciiTheme="minorHAnsi" w:hAnsiTheme="minorHAnsi" w:cstheme="minorHAnsi"/>
                <w:b/>
                <w:szCs w:val="22"/>
              </w:rPr>
            </w:pPr>
            <w:r w:rsidRPr="00DF7CD5">
              <w:rPr>
                <w:rFonts w:asciiTheme="minorHAnsi" w:hAnsiTheme="minorHAnsi" w:cstheme="minorHAnsi"/>
                <w:b/>
                <w:szCs w:val="22"/>
              </w:rPr>
              <w:t>Conor Carty (CC)</w:t>
            </w:r>
          </w:p>
        </w:tc>
        <w:tc>
          <w:tcPr>
            <w:tcW w:w="3071" w:type="dxa"/>
            <w:vAlign w:val="center"/>
          </w:tcPr>
          <w:p w:rsidR="00DF7CD5" w:rsidRPr="00DF7CD5" w:rsidRDefault="00DF7CD5" w:rsidP="00DF7CD5">
            <w:pPr>
              <w:spacing w:after="0"/>
              <w:jc w:val="center"/>
              <w:rPr>
                <w:rFonts w:asciiTheme="minorHAnsi" w:hAnsiTheme="minorHAnsi" w:cstheme="minorHAnsi"/>
                <w:szCs w:val="22"/>
              </w:rPr>
            </w:pPr>
            <w:r w:rsidRPr="00DF7CD5">
              <w:rPr>
                <w:rFonts w:asciiTheme="minorHAnsi" w:hAnsiTheme="minorHAnsi" w:cstheme="minorHAnsi"/>
                <w:szCs w:val="22"/>
              </w:rPr>
              <w:t>0404 20100</w:t>
            </w:r>
          </w:p>
        </w:tc>
        <w:tc>
          <w:tcPr>
            <w:tcW w:w="3071" w:type="dxa"/>
            <w:vAlign w:val="center"/>
          </w:tcPr>
          <w:p w:rsidR="00DF7CD5" w:rsidRPr="00DF7CD5" w:rsidRDefault="00DF7CD5" w:rsidP="00DF7CD5">
            <w:pPr>
              <w:spacing w:after="0"/>
              <w:jc w:val="center"/>
              <w:rPr>
                <w:rFonts w:asciiTheme="minorHAnsi" w:hAnsiTheme="minorHAnsi" w:cstheme="minorHAnsi"/>
                <w:color w:val="1F497D"/>
                <w:szCs w:val="22"/>
                <w:u w:val="single"/>
              </w:rPr>
            </w:pPr>
          </w:p>
        </w:tc>
        <w:tc>
          <w:tcPr>
            <w:tcW w:w="3072" w:type="dxa"/>
            <w:vAlign w:val="center"/>
          </w:tcPr>
          <w:p w:rsidR="00DF7CD5" w:rsidRPr="00DF7CD5" w:rsidRDefault="00DF7CD5" w:rsidP="00DF7CD5">
            <w:pPr>
              <w:spacing w:after="0"/>
              <w:contextualSpacing/>
              <w:jc w:val="center"/>
              <w:rPr>
                <w:rFonts w:asciiTheme="minorHAnsi" w:hAnsiTheme="minorHAnsi" w:cstheme="minorHAnsi"/>
                <w:szCs w:val="22"/>
              </w:rPr>
            </w:pPr>
          </w:p>
        </w:tc>
      </w:tr>
      <w:tr w:rsidR="00DF7CD5" w:rsidRPr="00DF7CD5" w:rsidTr="00625DA6">
        <w:trPr>
          <w:trHeight w:val="397"/>
        </w:trPr>
        <w:tc>
          <w:tcPr>
            <w:tcW w:w="4791" w:type="dxa"/>
            <w:vAlign w:val="center"/>
          </w:tcPr>
          <w:p w:rsidR="00DF7CD5" w:rsidRPr="00DF7CD5" w:rsidRDefault="00DF7CD5" w:rsidP="00DF7CD5">
            <w:pPr>
              <w:spacing w:after="0"/>
              <w:jc w:val="left"/>
              <w:rPr>
                <w:rFonts w:asciiTheme="minorHAnsi" w:hAnsiTheme="minorHAnsi" w:cstheme="minorHAnsi"/>
                <w:b/>
                <w:szCs w:val="22"/>
              </w:rPr>
            </w:pPr>
            <w:r w:rsidRPr="00DF7CD5">
              <w:rPr>
                <w:rFonts w:asciiTheme="minorHAnsi" w:hAnsiTheme="minorHAnsi" w:cstheme="minorHAnsi"/>
                <w:b/>
                <w:szCs w:val="22"/>
              </w:rPr>
              <w:t>Declan O’ Brien (DOB)</w:t>
            </w:r>
          </w:p>
        </w:tc>
        <w:tc>
          <w:tcPr>
            <w:tcW w:w="3071" w:type="dxa"/>
            <w:vAlign w:val="center"/>
          </w:tcPr>
          <w:p w:rsidR="00DF7CD5" w:rsidRPr="00DF7CD5" w:rsidRDefault="00DF7CD5" w:rsidP="00DF7CD5">
            <w:pPr>
              <w:spacing w:after="0"/>
              <w:jc w:val="center"/>
              <w:rPr>
                <w:rFonts w:asciiTheme="minorHAnsi" w:hAnsiTheme="minorHAnsi" w:cstheme="minorHAnsi"/>
                <w:szCs w:val="22"/>
              </w:rPr>
            </w:pPr>
            <w:r w:rsidRPr="00DF7CD5">
              <w:rPr>
                <w:rFonts w:asciiTheme="minorHAnsi" w:hAnsiTheme="minorHAnsi" w:cstheme="minorHAnsi"/>
                <w:szCs w:val="22"/>
              </w:rPr>
              <w:t>0404 20100</w:t>
            </w:r>
          </w:p>
        </w:tc>
        <w:tc>
          <w:tcPr>
            <w:tcW w:w="3071" w:type="dxa"/>
            <w:vAlign w:val="center"/>
          </w:tcPr>
          <w:p w:rsidR="00DF7CD5" w:rsidRPr="00DF7CD5" w:rsidRDefault="00DF7CD5" w:rsidP="00DF7CD5">
            <w:pPr>
              <w:spacing w:after="0"/>
              <w:jc w:val="center"/>
              <w:rPr>
                <w:rFonts w:asciiTheme="minorHAnsi" w:hAnsiTheme="minorHAnsi" w:cstheme="minorHAnsi"/>
                <w:szCs w:val="22"/>
              </w:rPr>
            </w:pPr>
          </w:p>
        </w:tc>
        <w:tc>
          <w:tcPr>
            <w:tcW w:w="3072" w:type="dxa"/>
            <w:vAlign w:val="center"/>
          </w:tcPr>
          <w:p w:rsidR="00DF7CD5" w:rsidRPr="00DF7CD5" w:rsidRDefault="00DF7CD5" w:rsidP="00DF7CD5">
            <w:pPr>
              <w:spacing w:after="0"/>
              <w:jc w:val="center"/>
              <w:rPr>
                <w:rFonts w:asciiTheme="minorHAnsi" w:hAnsiTheme="minorHAnsi" w:cstheme="minorHAnsi"/>
                <w:szCs w:val="22"/>
              </w:rPr>
            </w:pPr>
          </w:p>
        </w:tc>
      </w:tr>
      <w:tr w:rsidR="00DF7CD5" w:rsidRPr="00DF7CD5" w:rsidTr="00625DA6">
        <w:trPr>
          <w:trHeight w:val="397"/>
        </w:trPr>
        <w:tc>
          <w:tcPr>
            <w:tcW w:w="4791" w:type="dxa"/>
            <w:vAlign w:val="center"/>
          </w:tcPr>
          <w:p w:rsidR="00DF7CD5" w:rsidRPr="00DF7CD5" w:rsidRDefault="00DF7CD5" w:rsidP="00DF7CD5">
            <w:pPr>
              <w:spacing w:after="0"/>
              <w:jc w:val="left"/>
              <w:rPr>
                <w:rFonts w:asciiTheme="minorHAnsi" w:hAnsiTheme="minorHAnsi" w:cstheme="minorHAnsi"/>
                <w:b/>
                <w:szCs w:val="22"/>
              </w:rPr>
            </w:pPr>
            <w:r w:rsidRPr="00DF7CD5">
              <w:rPr>
                <w:rFonts w:asciiTheme="minorHAnsi" w:hAnsiTheme="minorHAnsi" w:cstheme="minorHAnsi"/>
                <w:b/>
                <w:szCs w:val="22"/>
              </w:rPr>
              <w:t>Brian O’ Sullivan (BOS)</w:t>
            </w:r>
          </w:p>
        </w:tc>
        <w:tc>
          <w:tcPr>
            <w:tcW w:w="3071" w:type="dxa"/>
            <w:vAlign w:val="center"/>
          </w:tcPr>
          <w:p w:rsidR="00DF7CD5" w:rsidRPr="00DF7CD5" w:rsidRDefault="00DF7CD5" w:rsidP="00DF7CD5">
            <w:pPr>
              <w:spacing w:after="0"/>
              <w:jc w:val="center"/>
              <w:rPr>
                <w:rFonts w:asciiTheme="minorHAnsi" w:hAnsiTheme="minorHAnsi" w:cstheme="minorHAnsi"/>
                <w:szCs w:val="22"/>
              </w:rPr>
            </w:pPr>
            <w:r w:rsidRPr="00DF7CD5">
              <w:rPr>
                <w:rFonts w:asciiTheme="minorHAnsi" w:hAnsiTheme="minorHAnsi" w:cstheme="minorHAnsi"/>
                <w:szCs w:val="22"/>
              </w:rPr>
              <w:t>0404 20100</w:t>
            </w:r>
          </w:p>
        </w:tc>
        <w:tc>
          <w:tcPr>
            <w:tcW w:w="3071" w:type="dxa"/>
            <w:vAlign w:val="center"/>
          </w:tcPr>
          <w:p w:rsidR="00DF7CD5" w:rsidRPr="00DF7CD5" w:rsidRDefault="00DF7CD5" w:rsidP="00DF7CD5">
            <w:pPr>
              <w:spacing w:after="0"/>
              <w:jc w:val="center"/>
              <w:rPr>
                <w:rFonts w:asciiTheme="minorHAnsi" w:hAnsiTheme="minorHAnsi" w:cstheme="minorHAnsi"/>
                <w:szCs w:val="22"/>
                <w:lang w:val="en-GB"/>
              </w:rPr>
            </w:pPr>
          </w:p>
        </w:tc>
        <w:tc>
          <w:tcPr>
            <w:tcW w:w="3072" w:type="dxa"/>
            <w:vAlign w:val="center"/>
          </w:tcPr>
          <w:p w:rsidR="00DF7CD5" w:rsidRPr="00DF7CD5" w:rsidRDefault="00DF7CD5" w:rsidP="00DF7CD5">
            <w:pPr>
              <w:spacing w:after="0"/>
              <w:jc w:val="center"/>
              <w:rPr>
                <w:rFonts w:asciiTheme="minorHAnsi" w:hAnsiTheme="minorHAnsi" w:cstheme="minorHAnsi"/>
                <w:szCs w:val="22"/>
                <w:lang w:val="en-GB"/>
              </w:rPr>
            </w:pPr>
          </w:p>
        </w:tc>
      </w:tr>
      <w:tr w:rsidR="00DF7CD5" w:rsidRPr="00DF7CD5" w:rsidTr="00625DA6">
        <w:trPr>
          <w:trHeight w:val="397"/>
        </w:trPr>
        <w:tc>
          <w:tcPr>
            <w:tcW w:w="4791" w:type="dxa"/>
            <w:tcBorders>
              <w:bottom w:val="single" w:sz="4" w:space="0" w:color="auto"/>
            </w:tcBorders>
            <w:vAlign w:val="center"/>
          </w:tcPr>
          <w:p w:rsidR="00DF7CD5" w:rsidRPr="00DF7CD5" w:rsidRDefault="00DF7CD5" w:rsidP="00DF7CD5">
            <w:pPr>
              <w:spacing w:after="0"/>
              <w:jc w:val="left"/>
              <w:rPr>
                <w:rFonts w:asciiTheme="minorHAnsi" w:hAnsiTheme="minorHAnsi" w:cstheme="minorHAnsi"/>
                <w:b/>
                <w:szCs w:val="22"/>
              </w:rPr>
            </w:pPr>
            <w:r w:rsidRPr="00DF7CD5">
              <w:rPr>
                <w:rFonts w:asciiTheme="minorHAnsi" w:hAnsiTheme="minorHAnsi" w:cstheme="minorHAnsi"/>
                <w:b/>
                <w:szCs w:val="22"/>
              </w:rPr>
              <w:t xml:space="preserve">Pat Clarke (PC) </w:t>
            </w:r>
            <w:r w:rsidRPr="00DF7CD5">
              <w:rPr>
                <w:rFonts w:asciiTheme="minorHAnsi" w:hAnsiTheme="minorHAnsi" w:cstheme="minorHAnsi"/>
                <w:i/>
                <w:szCs w:val="22"/>
              </w:rPr>
              <w:t xml:space="preserve">- </w:t>
            </w:r>
            <w:r w:rsidRPr="0034561E">
              <w:rPr>
                <w:rFonts w:asciiTheme="minorHAnsi" w:hAnsiTheme="minorHAnsi" w:cstheme="minorHAnsi"/>
                <w:b/>
                <w:i/>
                <w:szCs w:val="22"/>
              </w:rPr>
              <w:t>Winter Service Manager</w:t>
            </w:r>
          </w:p>
        </w:tc>
        <w:tc>
          <w:tcPr>
            <w:tcW w:w="3071" w:type="dxa"/>
            <w:tcBorders>
              <w:bottom w:val="single" w:sz="4" w:space="0" w:color="auto"/>
            </w:tcBorders>
            <w:vAlign w:val="center"/>
          </w:tcPr>
          <w:p w:rsidR="00DF7CD5" w:rsidRPr="00DF7CD5" w:rsidRDefault="00DF7CD5" w:rsidP="00DF7CD5">
            <w:pPr>
              <w:spacing w:after="0"/>
              <w:jc w:val="center"/>
              <w:rPr>
                <w:rFonts w:asciiTheme="minorHAnsi" w:hAnsiTheme="minorHAnsi" w:cstheme="minorHAnsi"/>
                <w:szCs w:val="22"/>
              </w:rPr>
            </w:pPr>
            <w:r w:rsidRPr="00DF7CD5">
              <w:rPr>
                <w:rFonts w:asciiTheme="minorHAnsi" w:hAnsiTheme="minorHAnsi" w:cstheme="minorHAnsi"/>
                <w:szCs w:val="22"/>
              </w:rPr>
              <w:t>0404-20100</w:t>
            </w:r>
          </w:p>
        </w:tc>
        <w:tc>
          <w:tcPr>
            <w:tcW w:w="3071" w:type="dxa"/>
            <w:tcBorders>
              <w:bottom w:val="single" w:sz="4" w:space="0" w:color="auto"/>
            </w:tcBorders>
            <w:vAlign w:val="center"/>
          </w:tcPr>
          <w:p w:rsidR="00DF7CD5" w:rsidRPr="00DF7CD5" w:rsidRDefault="00DF7CD5" w:rsidP="00DF7CD5">
            <w:pPr>
              <w:spacing w:after="0"/>
              <w:jc w:val="center"/>
              <w:rPr>
                <w:rFonts w:asciiTheme="minorHAnsi" w:hAnsiTheme="minorHAnsi" w:cstheme="minorHAnsi"/>
              </w:rPr>
            </w:pPr>
          </w:p>
        </w:tc>
        <w:tc>
          <w:tcPr>
            <w:tcW w:w="3072" w:type="dxa"/>
            <w:tcBorders>
              <w:bottom w:val="single" w:sz="4" w:space="0" w:color="auto"/>
            </w:tcBorders>
            <w:vAlign w:val="center"/>
          </w:tcPr>
          <w:p w:rsidR="00DF7CD5" w:rsidRPr="00DF7CD5" w:rsidRDefault="00DF7CD5" w:rsidP="00DF7CD5">
            <w:pPr>
              <w:spacing w:after="0"/>
              <w:jc w:val="center"/>
              <w:rPr>
                <w:rFonts w:asciiTheme="minorHAnsi" w:hAnsiTheme="minorHAnsi" w:cstheme="minorHAnsi"/>
                <w:szCs w:val="22"/>
                <w:lang w:val="en-GB"/>
              </w:rPr>
            </w:pPr>
          </w:p>
        </w:tc>
      </w:tr>
    </w:tbl>
    <w:p w:rsidR="00DF7CD5" w:rsidRPr="00DF7CD5" w:rsidRDefault="00DF7CD5" w:rsidP="00DF7CD5">
      <w:pPr>
        <w:spacing w:after="0"/>
        <w:jc w:val="left"/>
        <w:rPr>
          <w:rFonts w:asciiTheme="minorHAnsi" w:hAnsiTheme="minorHAnsi" w:cstheme="minorHAnsi"/>
          <w:i/>
          <w:sz w:val="20"/>
          <w:lang w:val="en-GB"/>
        </w:rPr>
      </w:pPr>
      <w:r w:rsidRPr="00DF7CD5">
        <w:rPr>
          <w:rFonts w:asciiTheme="minorHAnsi" w:hAnsiTheme="minorHAnsi" w:cstheme="minorHAnsi"/>
          <w:i/>
          <w:sz w:val="20"/>
          <w:lang w:val="en-GB"/>
        </w:rPr>
        <w:t xml:space="preserve">Send to: CAFO, Met. </w:t>
      </w:r>
      <w:proofErr w:type="gramStart"/>
      <w:r w:rsidRPr="00DF7CD5">
        <w:rPr>
          <w:rFonts w:asciiTheme="minorHAnsi" w:hAnsiTheme="minorHAnsi" w:cstheme="minorHAnsi"/>
          <w:i/>
          <w:snapToGrid w:val="0"/>
          <w:sz w:val="20"/>
        </w:rPr>
        <w:t>É</w:t>
      </w:r>
      <w:proofErr w:type="spellStart"/>
      <w:r w:rsidRPr="00DF7CD5">
        <w:rPr>
          <w:rFonts w:asciiTheme="minorHAnsi" w:hAnsiTheme="minorHAnsi" w:cstheme="minorHAnsi"/>
          <w:i/>
          <w:sz w:val="20"/>
          <w:lang w:val="en-GB"/>
        </w:rPr>
        <w:t>ireann</w:t>
      </w:r>
      <w:proofErr w:type="spellEnd"/>
      <w:r w:rsidRPr="00DF7CD5">
        <w:rPr>
          <w:rFonts w:asciiTheme="minorHAnsi" w:hAnsiTheme="minorHAnsi" w:cstheme="minorHAnsi"/>
          <w:i/>
          <w:sz w:val="20"/>
          <w:lang w:val="en-GB"/>
        </w:rPr>
        <w:t>, Glasnevin Hill, Dublin 9.</w:t>
      </w:r>
      <w:proofErr w:type="gramEnd"/>
      <w:r w:rsidRPr="00DF7CD5">
        <w:rPr>
          <w:rFonts w:asciiTheme="minorHAnsi" w:hAnsiTheme="minorHAnsi" w:cstheme="minorHAnsi"/>
          <w:i/>
          <w:sz w:val="20"/>
          <w:lang w:val="en-GB"/>
        </w:rPr>
        <w:t xml:space="preserve"> Attention: Duty SMO.</w:t>
      </w:r>
      <w:r w:rsidRPr="00DF7CD5">
        <w:rPr>
          <w:rFonts w:asciiTheme="minorHAnsi" w:hAnsiTheme="minorHAnsi" w:cstheme="minorHAnsi"/>
          <w:i/>
          <w:sz w:val="20"/>
          <w:lang w:val="en-GB"/>
        </w:rPr>
        <w:tab/>
      </w:r>
      <w:r w:rsidRPr="00DF7CD5">
        <w:rPr>
          <w:rFonts w:asciiTheme="minorHAnsi" w:hAnsiTheme="minorHAnsi" w:cstheme="minorHAnsi"/>
          <w:i/>
          <w:sz w:val="20"/>
          <w:lang w:val="en-GB"/>
        </w:rPr>
        <w:tab/>
      </w:r>
      <w:r w:rsidRPr="00DF7CD5">
        <w:rPr>
          <w:rFonts w:asciiTheme="minorHAnsi" w:hAnsiTheme="minorHAnsi" w:cstheme="minorHAnsi"/>
          <w:i/>
          <w:sz w:val="20"/>
          <w:lang w:val="en-GB"/>
        </w:rPr>
        <w:tab/>
      </w:r>
      <w:r w:rsidRPr="00DF7CD5">
        <w:rPr>
          <w:rFonts w:asciiTheme="minorHAnsi" w:hAnsiTheme="minorHAnsi" w:cstheme="minorHAnsi"/>
          <w:i/>
          <w:sz w:val="20"/>
          <w:lang w:val="en-GB"/>
        </w:rPr>
        <w:tab/>
      </w:r>
    </w:p>
    <w:p w:rsidR="00DF7CD5" w:rsidRPr="00DF7CD5" w:rsidRDefault="00DF7CD5" w:rsidP="00DF7CD5">
      <w:pPr>
        <w:spacing w:after="0"/>
        <w:jc w:val="left"/>
        <w:rPr>
          <w:rFonts w:asciiTheme="minorHAnsi" w:hAnsiTheme="minorHAnsi" w:cstheme="minorHAnsi"/>
          <w:i/>
          <w:sz w:val="20"/>
          <w:lang w:val="en-GB"/>
        </w:rPr>
      </w:pPr>
      <w:r w:rsidRPr="00DF7CD5">
        <w:rPr>
          <w:rFonts w:asciiTheme="minorHAnsi" w:hAnsiTheme="minorHAnsi" w:cstheme="minorHAnsi"/>
          <w:i/>
          <w:sz w:val="20"/>
          <w:lang w:val="en-GB"/>
        </w:rPr>
        <w:t xml:space="preserve">Copy to: Owen Smith, Transport Infrastructure Ireland, </w:t>
      </w:r>
      <w:proofErr w:type="spellStart"/>
      <w:r w:rsidRPr="00DF7CD5">
        <w:rPr>
          <w:rFonts w:asciiTheme="minorHAnsi" w:hAnsiTheme="minorHAnsi" w:cstheme="minorHAnsi"/>
          <w:i/>
          <w:sz w:val="20"/>
          <w:lang w:val="en-GB"/>
        </w:rPr>
        <w:t>Parkgate</w:t>
      </w:r>
      <w:proofErr w:type="spellEnd"/>
      <w:r w:rsidRPr="00DF7CD5">
        <w:rPr>
          <w:rFonts w:asciiTheme="minorHAnsi" w:hAnsiTheme="minorHAnsi" w:cstheme="minorHAnsi"/>
          <w:i/>
          <w:sz w:val="20"/>
          <w:lang w:val="en-GB"/>
        </w:rPr>
        <w:t xml:space="preserve"> Business Centre, </w:t>
      </w:r>
      <w:proofErr w:type="spellStart"/>
      <w:proofErr w:type="gramStart"/>
      <w:r w:rsidRPr="00DF7CD5">
        <w:rPr>
          <w:rFonts w:asciiTheme="minorHAnsi" w:hAnsiTheme="minorHAnsi" w:cstheme="minorHAnsi"/>
          <w:i/>
          <w:sz w:val="20"/>
          <w:lang w:val="en-GB"/>
        </w:rPr>
        <w:t>Park</w:t>
      </w:r>
      <w:r w:rsidR="00483F66">
        <w:rPr>
          <w:rFonts w:asciiTheme="minorHAnsi" w:hAnsiTheme="minorHAnsi" w:cstheme="minorHAnsi"/>
          <w:i/>
          <w:sz w:val="20"/>
          <w:lang w:val="en-GB"/>
        </w:rPr>
        <w:t>gate</w:t>
      </w:r>
      <w:proofErr w:type="spellEnd"/>
      <w:proofErr w:type="gramEnd"/>
      <w:r w:rsidR="00483F66">
        <w:rPr>
          <w:rFonts w:asciiTheme="minorHAnsi" w:hAnsiTheme="minorHAnsi" w:cstheme="minorHAnsi"/>
          <w:i/>
          <w:sz w:val="20"/>
          <w:lang w:val="en-GB"/>
        </w:rPr>
        <w:t xml:space="preserve"> Street, Dublin 8. </w:t>
      </w:r>
      <w:r w:rsidR="00483F66">
        <w:rPr>
          <w:rFonts w:asciiTheme="minorHAnsi" w:hAnsiTheme="minorHAnsi" w:cstheme="minorHAnsi"/>
          <w:i/>
          <w:sz w:val="20"/>
          <w:lang w:val="en-GB"/>
        </w:rPr>
        <w:tab/>
      </w:r>
    </w:p>
    <w:p w:rsidR="00625DA6" w:rsidRDefault="00625DA6" w:rsidP="00625DA6"/>
    <w:p w:rsidR="005D402E" w:rsidRPr="00625DA6" w:rsidRDefault="005D402E" w:rsidP="00625DA6">
      <w:pPr>
        <w:sectPr w:rsidR="005D402E" w:rsidRPr="00625DA6" w:rsidSect="002A2031">
          <w:headerReference w:type="default" r:id="rId14"/>
          <w:pgSz w:w="16838" w:h="11906" w:orient="landscape" w:code="9"/>
          <w:pgMar w:top="1276" w:right="851" w:bottom="1418" w:left="794" w:header="709" w:footer="709" w:gutter="0"/>
          <w:cols w:space="708"/>
          <w:docGrid w:linePitch="360"/>
        </w:sectPr>
      </w:pPr>
    </w:p>
    <w:p w:rsidR="00F768D0" w:rsidRDefault="00F768D0" w:rsidP="00313D6C">
      <w:pPr>
        <w:pStyle w:val="Heading1"/>
        <w:jc w:val="center"/>
        <w:rPr>
          <w:sz w:val="28"/>
          <w:szCs w:val="28"/>
        </w:rPr>
      </w:pPr>
      <w:bookmarkStart w:id="34" w:name="_Toc87952108"/>
      <w:r w:rsidRPr="000D053D">
        <w:rPr>
          <w:sz w:val="28"/>
          <w:szCs w:val="28"/>
        </w:rPr>
        <w:lastRenderedPageBreak/>
        <w:t>APPENDIX</w:t>
      </w:r>
      <w:r w:rsidR="008D587F" w:rsidRPr="000D053D">
        <w:rPr>
          <w:sz w:val="28"/>
          <w:szCs w:val="28"/>
        </w:rPr>
        <w:t xml:space="preserve"> </w:t>
      </w:r>
      <w:r w:rsidR="00E47695">
        <w:rPr>
          <w:sz w:val="28"/>
          <w:szCs w:val="28"/>
        </w:rPr>
        <w:t>4</w:t>
      </w:r>
      <w:r w:rsidRPr="000D053D">
        <w:rPr>
          <w:sz w:val="28"/>
          <w:szCs w:val="28"/>
        </w:rPr>
        <w:t xml:space="preserve"> </w:t>
      </w:r>
      <w:r w:rsidR="008D587F" w:rsidRPr="000D053D">
        <w:rPr>
          <w:sz w:val="28"/>
          <w:szCs w:val="28"/>
        </w:rPr>
        <w:t>-</w:t>
      </w:r>
      <w:r w:rsidRPr="000D053D">
        <w:rPr>
          <w:sz w:val="28"/>
          <w:szCs w:val="28"/>
        </w:rPr>
        <w:t xml:space="preserve"> DRIVER’S ROSTER</w:t>
      </w:r>
      <w:bookmarkEnd w:id="34"/>
    </w:p>
    <w:tbl>
      <w:tblPr>
        <w:tblpPr w:leftFromText="180" w:rightFromText="180" w:vertAnchor="text" w:tblpXSpec="center" w:tblpY="1"/>
        <w:tblOverlap w:val="neve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4"/>
        <w:gridCol w:w="2054"/>
        <w:gridCol w:w="1418"/>
        <w:gridCol w:w="2054"/>
        <w:gridCol w:w="2054"/>
        <w:gridCol w:w="1418"/>
      </w:tblGrid>
      <w:tr w:rsidR="004D698E" w:rsidRPr="0028658A" w:rsidTr="00D4197A">
        <w:trPr>
          <w:cantSplit/>
          <w:trHeight w:val="740"/>
        </w:trPr>
        <w:tc>
          <w:tcPr>
            <w:tcW w:w="11052" w:type="dxa"/>
            <w:gridSpan w:val="6"/>
            <w:shd w:val="clear" w:color="auto" w:fill="BFBFBF" w:themeFill="background1" w:themeFillShade="BF"/>
          </w:tcPr>
          <w:p w:rsidR="004D698E" w:rsidRDefault="004D698E" w:rsidP="00D4197A">
            <w:pPr>
              <w:spacing w:before="120" w:after="0"/>
              <w:rPr>
                <w:b/>
              </w:rPr>
            </w:pPr>
            <w:r w:rsidRPr="0028658A">
              <w:rPr>
                <w:b/>
              </w:rPr>
              <w:t xml:space="preserve">Drivers </w:t>
            </w:r>
            <w:r>
              <w:rPr>
                <w:b/>
              </w:rPr>
              <w:t>- Black</w:t>
            </w:r>
          </w:p>
          <w:p w:rsidR="004D698E" w:rsidRDefault="004D698E" w:rsidP="00D4197A">
            <w:pPr>
              <w:spacing w:before="120" w:after="0"/>
              <w:rPr>
                <w:b/>
                <w:color w:val="FF0000"/>
              </w:rPr>
            </w:pPr>
            <w:r w:rsidRPr="00D94A9C">
              <w:rPr>
                <w:b/>
                <w:color w:val="FF0000"/>
              </w:rPr>
              <w:t xml:space="preserve">Helpers </w:t>
            </w:r>
            <w:r>
              <w:rPr>
                <w:b/>
                <w:color w:val="FF0000"/>
              </w:rPr>
              <w:t>–</w:t>
            </w:r>
            <w:r w:rsidRPr="00D94A9C">
              <w:rPr>
                <w:b/>
                <w:color w:val="FF0000"/>
              </w:rPr>
              <w:t xml:space="preserve"> Red</w:t>
            </w:r>
          </w:p>
          <w:p w:rsidR="004D698E" w:rsidRPr="0028658A" w:rsidRDefault="004D698E" w:rsidP="00D4197A">
            <w:pPr>
              <w:spacing w:before="120" w:after="0"/>
              <w:rPr>
                <w:b/>
              </w:rPr>
            </w:pPr>
            <w:r w:rsidRPr="00F81D5E">
              <w:rPr>
                <w:b/>
                <w:color w:val="1F497D" w:themeColor="text2"/>
              </w:rPr>
              <w:t>Approx</w:t>
            </w:r>
            <w:r>
              <w:rPr>
                <w:b/>
                <w:color w:val="1F497D" w:themeColor="text2"/>
              </w:rPr>
              <w:t xml:space="preserve">imate </w:t>
            </w:r>
            <w:r w:rsidRPr="00F81D5E">
              <w:rPr>
                <w:b/>
                <w:color w:val="1F497D" w:themeColor="text2"/>
              </w:rPr>
              <w:t>Drive Time - Blue</w:t>
            </w:r>
          </w:p>
        </w:tc>
      </w:tr>
      <w:tr w:rsidR="004D698E" w:rsidRPr="0028658A" w:rsidTr="00D4197A">
        <w:trPr>
          <w:trHeight w:val="518"/>
        </w:trPr>
        <w:tc>
          <w:tcPr>
            <w:tcW w:w="2055" w:type="dxa"/>
            <w:shd w:val="clear" w:color="auto" w:fill="BFBFBF" w:themeFill="background1" w:themeFillShade="BF"/>
          </w:tcPr>
          <w:p w:rsidR="004D698E" w:rsidRPr="0028658A" w:rsidRDefault="004D698E" w:rsidP="00D4197A">
            <w:pPr>
              <w:spacing w:before="120" w:after="0"/>
              <w:rPr>
                <w:b/>
                <w:sz w:val="20"/>
              </w:rPr>
            </w:pPr>
            <w:r w:rsidRPr="0028658A">
              <w:rPr>
                <w:b/>
                <w:sz w:val="20"/>
              </w:rPr>
              <w:t>Area</w:t>
            </w:r>
          </w:p>
        </w:tc>
        <w:tc>
          <w:tcPr>
            <w:tcW w:w="2055" w:type="dxa"/>
            <w:shd w:val="clear" w:color="auto" w:fill="BFBFBF" w:themeFill="background1" w:themeFillShade="BF"/>
          </w:tcPr>
          <w:p w:rsidR="004D698E" w:rsidRPr="0028658A" w:rsidRDefault="004D698E" w:rsidP="00D4197A">
            <w:pPr>
              <w:spacing w:before="120" w:after="0"/>
              <w:rPr>
                <w:b/>
                <w:bCs/>
                <w:sz w:val="20"/>
              </w:rPr>
            </w:pPr>
            <w:r w:rsidRPr="0028658A">
              <w:rPr>
                <w:b/>
                <w:bCs/>
                <w:sz w:val="20"/>
              </w:rPr>
              <w:t>Driver(s)</w:t>
            </w:r>
          </w:p>
        </w:tc>
        <w:tc>
          <w:tcPr>
            <w:tcW w:w="1418" w:type="dxa"/>
            <w:shd w:val="clear" w:color="auto" w:fill="BFBFBF" w:themeFill="background1" w:themeFillShade="BF"/>
          </w:tcPr>
          <w:p w:rsidR="004D698E" w:rsidRPr="0028658A" w:rsidRDefault="004D698E" w:rsidP="00D4197A">
            <w:pPr>
              <w:spacing w:before="120" w:after="0"/>
              <w:rPr>
                <w:b/>
                <w:sz w:val="20"/>
              </w:rPr>
            </w:pPr>
            <w:r w:rsidRPr="0028658A">
              <w:rPr>
                <w:b/>
                <w:sz w:val="20"/>
              </w:rPr>
              <w:t>Period</w:t>
            </w:r>
          </w:p>
        </w:tc>
        <w:tc>
          <w:tcPr>
            <w:tcW w:w="2055" w:type="dxa"/>
            <w:shd w:val="clear" w:color="auto" w:fill="BFBFBF" w:themeFill="background1" w:themeFillShade="BF"/>
          </w:tcPr>
          <w:p w:rsidR="004D698E" w:rsidRPr="0028658A" w:rsidRDefault="004D698E" w:rsidP="00D4197A">
            <w:pPr>
              <w:spacing w:before="120" w:after="0"/>
              <w:rPr>
                <w:b/>
                <w:sz w:val="20"/>
              </w:rPr>
            </w:pPr>
            <w:r w:rsidRPr="0028658A">
              <w:rPr>
                <w:b/>
                <w:sz w:val="20"/>
              </w:rPr>
              <w:t>Area</w:t>
            </w:r>
          </w:p>
        </w:tc>
        <w:tc>
          <w:tcPr>
            <w:tcW w:w="2055" w:type="dxa"/>
            <w:shd w:val="clear" w:color="auto" w:fill="BFBFBF" w:themeFill="background1" w:themeFillShade="BF"/>
          </w:tcPr>
          <w:p w:rsidR="004D698E" w:rsidRPr="0028658A" w:rsidRDefault="004D698E" w:rsidP="00D4197A">
            <w:pPr>
              <w:spacing w:before="120" w:after="0"/>
              <w:rPr>
                <w:b/>
                <w:bCs/>
                <w:sz w:val="20"/>
              </w:rPr>
            </w:pPr>
            <w:r w:rsidRPr="0028658A">
              <w:rPr>
                <w:b/>
                <w:bCs/>
                <w:sz w:val="20"/>
              </w:rPr>
              <w:t>Driver(s)</w:t>
            </w:r>
          </w:p>
        </w:tc>
        <w:tc>
          <w:tcPr>
            <w:tcW w:w="1418" w:type="dxa"/>
            <w:shd w:val="clear" w:color="auto" w:fill="BFBFBF" w:themeFill="background1" w:themeFillShade="BF"/>
          </w:tcPr>
          <w:p w:rsidR="004D698E" w:rsidRPr="0028658A" w:rsidRDefault="004D698E" w:rsidP="00D4197A">
            <w:pPr>
              <w:spacing w:before="120" w:after="0"/>
              <w:rPr>
                <w:b/>
                <w:sz w:val="20"/>
              </w:rPr>
            </w:pPr>
            <w:r w:rsidRPr="0028658A">
              <w:rPr>
                <w:b/>
                <w:sz w:val="20"/>
              </w:rPr>
              <w:t>Period</w:t>
            </w:r>
          </w:p>
        </w:tc>
      </w:tr>
      <w:tr w:rsidR="004D698E" w:rsidRPr="0028658A" w:rsidTr="00D4197A">
        <w:tc>
          <w:tcPr>
            <w:tcW w:w="2055" w:type="dxa"/>
          </w:tcPr>
          <w:p w:rsidR="004D698E" w:rsidRPr="00077ED2" w:rsidRDefault="004D698E" w:rsidP="00D4197A">
            <w:pPr>
              <w:spacing w:after="0" w:line="300" w:lineRule="auto"/>
              <w:rPr>
                <w:b/>
                <w:sz w:val="20"/>
              </w:rPr>
            </w:pPr>
            <w:r w:rsidRPr="00077ED2">
              <w:rPr>
                <w:b/>
                <w:sz w:val="20"/>
              </w:rPr>
              <w:t>Baltinglass Municipal District</w:t>
            </w:r>
          </w:p>
          <w:p w:rsidR="004D698E" w:rsidRPr="00077ED2" w:rsidRDefault="004D698E" w:rsidP="00D4197A">
            <w:pPr>
              <w:spacing w:after="0" w:line="300" w:lineRule="auto"/>
              <w:rPr>
                <w:i/>
                <w:sz w:val="20"/>
              </w:rPr>
            </w:pPr>
          </w:p>
          <w:p w:rsidR="004D698E" w:rsidRPr="00077ED2" w:rsidRDefault="004D698E" w:rsidP="00D4197A">
            <w:pPr>
              <w:spacing w:after="0" w:line="300" w:lineRule="auto"/>
              <w:rPr>
                <w:i/>
                <w:sz w:val="20"/>
              </w:rPr>
            </w:pPr>
            <w:r w:rsidRPr="00077ED2">
              <w:rPr>
                <w:i/>
                <w:sz w:val="20"/>
              </w:rPr>
              <w:t>(N81 &amp; Baltinglass Route)</w:t>
            </w:r>
          </w:p>
          <w:p w:rsidR="004D698E" w:rsidRPr="00077ED2" w:rsidRDefault="004D698E" w:rsidP="00D4197A">
            <w:pPr>
              <w:spacing w:after="0" w:line="300" w:lineRule="auto"/>
              <w:rPr>
                <w:b/>
                <w:color w:val="1F497D" w:themeColor="text2"/>
                <w:sz w:val="20"/>
                <w:u w:val="single"/>
              </w:rPr>
            </w:pPr>
            <w:r w:rsidRPr="00077ED2">
              <w:rPr>
                <w:b/>
                <w:color w:val="1F497D" w:themeColor="text2"/>
                <w:sz w:val="20"/>
                <w:u w:val="single"/>
              </w:rPr>
              <w:t>2.5 hrs</w:t>
            </w:r>
          </w:p>
          <w:p w:rsidR="004D698E" w:rsidRPr="00077ED2" w:rsidRDefault="004D698E" w:rsidP="00D4197A">
            <w:pPr>
              <w:spacing w:after="0" w:line="300" w:lineRule="auto"/>
              <w:rPr>
                <w:i/>
                <w:sz w:val="20"/>
              </w:rPr>
            </w:pPr>
          </w:p>
        </w:tc>
        <w:tc>
          <w:tcPr>
            <w:tcW w:w="2055" w:type="dxa"/>
          </w:tcPr>
          <w:p w:rsidR="004D698E" w:rsidRPr="00077ED2" w:rsidRDefault="004D698E" w:rsidP="0034561E">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5D402E" w:rsidRDefault="00D64EFF" w:rsidP="00D64EFF">
            <w:pPr>
              <w:spacing w:after="0" w:line="300" w:lineRule="auto"/>
              <w:jc w:val="center"/>
              <w:rPr>
                <w:sz w:val="20"/>
              </w:rPr>
            </w:pPr>
            <w:r w:rsidRPr="0076332D">
              <w:rPr>
                <w:sz w:val="20"/>
              </w:rPr>
              <w:t>April 202</w:t>
            </w:r>
            <w:r>
              <w:rPr>
                <w:sz w:val="20"/>
              </w:rPr>
              <w:t>3</w:t>
            </w:r>
          </w:p>
        </w:tc>
        <w:tc>
          <w:tcPr>
            <w:tcW w:w="2055" w:type="dxa"/>
          </w:tcPr>
          <w:p w:rsidR="004D698E" w:rsidRPr="00431A74" w:rsidRDefault="004D698E" w:rsidP="00D4197A">
            <w:pPr>
              <w:spacing w:after="0" w:line="300" w:lineRule="auto"/>
              <w:rPr>
                <w:b/>
                <w:bCs/>
                <w:sz w:val="20"/>
              </w:rPr>
            </w:pPr>
            <w:r w:rsidRPr="00431A74">
              <w:rPr>
                <w:b/>
                <w:bCs/>
                <w:sz w:val="20"/>
              </w:rPr>
              <w:t>Arklow Municipal District</w:t>
            </w:r>
          </w:p>
          <w:p w:rsidR="004D698E" w:rsidRPr="00431A74" w:rsidRDefault="004D698E" w:rsidP="00D4197A">
            <w:pPr>
              <w:spacing w:after="0" w:line="300" w:lineRule="auto"/>
              <w:rPr>
                <w:b/>
                <w:bCs/>
                <w:sz w:val="20"/>
              </w:rPr>
            </w:pPr>
          </w:p>
          <w:p w:rsidR="004D698E" w:rsidRPr="00431A74" w:rsidRDefault="004D698E" w:rsidP="00D4197A">
            <w:pPr>
              <w:spacing w:after="0" w:line="300" w:lineRule="auto"/>
              <w:rPr>
                <w:bCs/>
                <w:i/>
                <w:sz w:val="20"/>
              </w:rPr>
            </w:pPr>
            <w:r w:rsidRPr="00431A74">
              <w:rPr>
                <w:bCs/>
                <w:i/>
                <w:sz w:val="20"/>
              </w:rPr>
              <w:t>(Arklow/Avoca Route)</w:t>
            </w:r>
          </w:p>
          <w:p w:rsidR="004D698E" w:rsidRPr="00431A74" w:rsidRDefault="004D698E" w:rsidP="00D4197A">
            <w:pPr>
              <w:spacing w:after="0" w:line="300" w:lineRule="auto"/>
              <w:rPr>
                <w:b/>
                <w:bCs/>
                <w:color w:val="1F497D" w:themeColor="text2"/>
                <w:sz w:val="20"/>
                <w:u w:val="single"/>
              </w:rPr>
            </w:pPr>
            <w:r w:rsidRPr="00431A74">
              <w:rPr>
                <w:b/>
                <w:bCs/>
                <w:color w:val="1F497D" w:themeColor="text2"/>
                <w:sz w:val="20"/>
                <w:u w:val="single"/>
              </w:rPr>
              <w:t>2hrs 45 mins</w:t>
            </w:r>
          </w:p>
          <w:p w:rsidR="004D698E" w:rsidRPr="00431A74" w:rsidRDefault="004D698E" w:rsidP="00D4197A">
            <w:pPr>
              <w:spacing w:after="0" w:line="300" w:lineRule="auto"/>
              <w:rPr>
                <w:bCs/>
                <w:i/>
                <w:sz w:val="20"/>
              </w:rPr>
            </w:pPr>
          </w:p>
        </w:tc>
        <w:tc>
          <w:tcPr>
            <w:tcW w:w="2055" w:type="dxa"/>
          </w:tcPr>
          <w:p w:rsidR="004D698E" w:rsidRPr="00431A74" w:rsidRDefault="004D698E" w:rsidP="00D4197A">
            <w:pPr>
              <w:spacing w:after="0" w:line="300" w:lineRule="auto"/>
              <w:rPr>
                <w:sz w:val="20"/>
              </w:rPr>
            </w:pPr>
          </w:p>
          <w:p w:rsidR="004D698E" w:rsidRPr="00431A74" w:rsidRDefault="004D698E" w:rsidP="00D4197A">
            <w:pPr>
              <w:spacing w:after="0" w:line="300" w:lineRule="auto"/>
              <w:rPr>
                <w:sz w:val="20"/>
              </w:rPr>
            </w:pPr>
          </w:p>
        </w:tc>
        <w:tc>
          <w:tcPr>
            <w:tcW w:w="1418" w:type="dxa"/>
          </w:tcPr>
          <w:p w:rsidR="004D698E" w:rsidRPr="0076332D" w:rsidRDefault="004D698E" w:rsidP="00D4197A">
            <w:pPr>
              <w:spacing w:after="0" w:line="300" w:lineRule="auto"/>
              <w:jc w:val="center"/>
              <w:rPr>
                <w:sz w:val="20"/>
              </w:rPr>
            </w:pPr>
            <w:r w:rsidRPr="0076332D">
              <w:rPr>
                <w:sz w:val="20"/>
              </w:rPr>
              <w:t>October 202</w:t>
            </w:r>
            <w:r w:rsidR="00D64EFF">
              <w:rPr>
                <w:sz w:val="20"/>
              </w:rPr>
              <w:t>2</w:t>
            </w:r>
            <w:r w:rsidRPr="0076332D">
              <w:rPr>
                <w:sz w:val="20"/>
              </w:rPr>
              <w:t>–</w:t>
            </w:r>
          </w:p>
          <w:p w:rsidR="004D698E" w:rsidRPr="0076332D" w:rsidRDefault="004D698E" w:rsidP="00D4197A">
            <w:pPr>
              <w:spacing w:after="0" w:line="300" w:lineRule="auto"/>
              <w:jc w:val="center"/>
              <w:rPr>
                <w:sz w:val="20"/>
              </w:rPr>
            </w:pPr>
          </w:p>
          <w:p w:rsidR="004D698E" w:rsidRPr="0076332D" w:rsidRDefault="004D698E" w:rsidP="005D402E">
            <w:pPr>
              <w:spacing w:after="0" w:line="300" w:lineRule="auto"/>
              <w:jc w:val="center"/>
              <w:rPr>
                <w:sz w:val="20"/>
              </w:rPr>
            </w:pPr>
            <w:r w:rsidRPr="0076332D">
              <w:rPr>
                <w:sz w:val="20"/>
              </w:rPr>
              <w:t>April 202</w:t>
            </w:r>
            <w:r w:rsidR="00D64EFF">
              <w:rPr>
                <w:sz w:val="20"/>
              </w:rPr>
              <w:t>3</w:t>
            </w:r>
          </w:p>
        </w:tc>
      </w:tr>
      <w:tr w:rsidR="004D698E" w:rsidRPr="0028658A" w:rsidTr="00D4197A">
        <w:trPr>
          <w:trHeight w:val="470"/>
        </w:trPr>
        <w:tc>
          <w:tcPr>
            <w:tcW w:w="2055" w:type="dxa"/>
          </w:tcPr>
          <w:p w:rsidR="004D698E" w:rsidRPr="00077ED2" w:rsidRDefault="004D698E" w:rsidP="00D4197A">
            <w:pPr>
              <w:spacing w:after="0" w:line="300" w:lineRule="auto"/>
              <w:rPr>
                <w:b/>
                <w:sz w:val="20"/>
              </w:rPr>
            </w:pPr>
            <w:r w:rsidRPr="00077ED2">
              <w:rPr>
                <w:b/>
                <w:sz w:val="20"/>
              </w:rPr>
              <w:t>Baltinglass Municipal District</w:t>
            </w:r>
          </w:p>
          <w:p w:rsidR="004D698E" w:rsidRPr="00077ED2" w:rsidRDefault="004D698E" w:rsidP="00D4197A">
            <w:pPr>
              <w:spacing w:after="0" w:line="300" w:lineRule="auto"/>
              <w:rPr>
                <w:i/>
                <w:sz w:val="20"/>
              </w:rPr>
            </w:pPr>
          </w:p>
          <w:p w:rsidR="004D698E" w:rsidRPr="00077ED2" w:rsidRDefault="004D698E" w:rsidP="00D4197A">
            <w:pPr>
              <w:spacing w:after="0" w:line="300" w:lineRule="auto"/>
              <w:rPr>
                <w:i/>
                <w:sz w:val="20"/>
              </w:rPr>
            </w:pPr>
            <w:r w:rsidRPr="00077ED2">
              <w:rPr>
                <w:i/>
                <w:sz w:val="20"/>
              </w:rPr>
              <w:t>(N81 &amp; Blessington Route)</w:t>
            </w:r>
          </w:p>
          <w:p w:rsidR="004D698E" w:rsidRPr="00077ED2" w:rsidRDefault="004D698E" w:rsidP="00D4197A">
            <w:pPr>
              <w:spacing w:after="0" w:line="300" w:lineRule="auto"/>
              <w:rPr>
                <w:b/>
                <w:sz w:val="20"/>
                <w:u w:val="single"/>
              </w:rPr>
            </w:pPr>
            <w:r w:rsidRPr="00077ED2">
              <w:rPr>
                <w:b/>
                <w:color w:val="1F497D" w:themeColor="text2"/>
                <w:sz w:val="20"/>
                <w:u w:val="single"/>
              </w:rPr>
              <w:t>2.5hrs</w:t>
            </w:r>
          </w:p>
        </w:tc>
        <w:tc>
          <w:tcPr>
            <w:tcW w:w="2055" w:type="dxa"/>
          </w:tcPr>
          <w:p w:rsidR="004D698E" w:rsidRPr="00077ED2" w:rsidRDefault="004D698E" w:rsidP="0034561E">
            <w:pPr>
              <w:spacing w:after="0" w:line="300" w:lineRule="auto"/>
              <w:ind w:left="720" w:hanging="720"/>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5D402E" w:rsidRDefault="00D64EFF" w:rsidP="00D64EFF">
            <w:pPr>
              <w:spacing w:after="0" w:line="300" w:lineRule="auto"/>
              <w:jc w:val="center"/>
              <w:rPr>
                <w:sz w:val="20"/>
              </w:rPr>
            </w:pPr>
            <w:r w:rsidRPr="0076332D">
              <w:rPr>
                <w:sz w:val="20"/>
              </w:rPr>
              <w:t>April 202</w:t>
            </w:r>
            <w:r>
              <w:rPr>
                <w:sz w:val="20"/>
              </w:rPr>
              <w:t>3</w:t>
            </w:r>
          </w:p>
        </w:tc>
        <w:tc>
          <w:tcPr>
            <w:tcW w:w="2055" w:type="dxa"/>
          </w:tcPr>
          <w:p w:rsidR="004D698E" w:rsidRPr="00431A74" w:rsidRDefault="004D698E" w:rsidP="00D4197A">
            <w:pPr>
              <w:spacing w:after="0" w:line="300" w:lineRule="auto"/>
              <w:rPr>
                <w:b/>
                <w:bCs/>
                <w:sz w:val="20"/>
              </w:rPr>
            </w:pPr>
            <w:r w:rsidRPr="00431A74">
              <w:rPr>
                <w:b/>
                <w:bCs/>
                <w:sz w:val="20"/>
              </w:rPr>
              <w:t>Arklow Municipal District</w:t>
            </w:r>
          </w:p>
          <w:p w:rsidR="004D698E" w:rsidRPr="00431A74" w:rsidRDefault="004D698E" w:rsidP="00D4197A">
            <w:pPr>
              <w:spacing w:after="0" w:line="300" w:lineRule="auto"/>
              <w:rPr>
                <w:bCs/>
                <w:i/>
                <w:sz w:val="20"/>
              </w:rPr>
            </w:pPr>
          </w:p>
          <w:p w:rsidR="004D698E" w:rsidRPr="00431A74" w:rsidRDefault="004D698E" w:rsidP="00D4197A">
            <w:pPr>
              <w:spacing w:after="0" w:line="300" w:lineRule="auto"/>
              <w:rPr>
                <w:bCs/>
                <w:i/>
                <w:sz w:val="20"/>
              </w:rPr>
            </w:pPr>
            <w:r w:rsidRPr="00431A74">
              <w:rPr>
                <w:bCs/>
                <w:i/>
                <w:sz w:val="20"/>
              </w:rPr>
              <w:t>(Aughrim Route)</w:t>
            </w:r>
          </w:p>
          <w:p w:rsidR="004D698E" w:rsidRPr="00431A74" w:rsidRDefault="004D698E" w:rsidP="00D4197A">
            <w:pPr>
              <w:spacing w:after="0" w:line="300" w:lineRule="auto"/>
              <w:rPr>
                <w:b/>
                <w:bCs/>
                <w:color w:val="1F497D" w:themeColor="text2"/>
                <w:sz w:val="20"/>
                <w:u w:val="single"/>
              </w:rPr>
            </w:pPr>
            <w:r w:rsidRPr="00431A74">
              <w:rPr>
                <w:b/>
                <w:bCs/>
                <w:color w:val="1F497D" w:themeColor="text2"/>
                <w:sz w:val="20"/>
                <w:u w:val="single"/>
              </w:rPr>
              <w:t>2hrs 45 mins</w:t>
            </w:r>
          </w:p>
          <w:p w:rsidR="004D698E" w:rsidRPr="00431A74" w:rsidRDefault="004D698E" w:rsidP="00D4197A">
            <w:pPr>
              <w:spacing w:after="0" w:line="300" w:lineRule="auto"/>
              <w:rPr>
                <w:b/>
                <w:bCs/>
                <w:sz w:val="20"/>
                <w:u w:val="single"/>
              </w:rPr>
            </w:pPr>
          </w:p>
        </w:tc>
        <w:tc>
          <w:tcPr>
            <w:tcW w:w="2055" w:type="dxa"/>
          </w:tcPr>
          <w:p w:rsidR="00834432" w:rsidRPr="00431A74" w:rsidRDefault="00834432" w:rsidP="00D4197A">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76332D" w:rsidRDefault="00D64EFF" w:rsidP="00D64EFF">
            <w:pPr>
              <w:spacing w:after="0" w:line="300" w:lineRule="auto"/>
              <w:jc w:val="center"/>
              <w:rPr>
                <w:sz w:val="20"/>
              </w:rPr>
            </w:pPr>
            <w:r w:rsidRPr="0076332D">
              <w:rPr>
                <w:sz w:val="20"/>
              </w:rPr>
              <w:t>April 202</w:t>
            </w:r>
            <w:r>
              <w:rPr>
                <w:sz w:val="20"/>
              </w:rPr>
              <w:t>3</w:t>
            </w:r>
          </w:p>
        </w:tc>
      </w:tr>
      <w:tr w:rsidR="004D698E" w:rsidRPr="0028658A" w:rsidTr="00D4197A">
        <w:trPr>
          <w:trHeight w:val="2525"/>
        </w:trPr>
        <w:tc>
          <w:tcPr>
            <w:tcW w:w="2055" w:type="dxa"/>
          </w:tcPr>
          <w:p w:rsidR="004D698E" w:rsidRPr="000D24BD" w:rsidRDefault="004D698E" w:rsidP="00D4197A">
            <w:pPr>
              <w:spacing w:after="0" w:line="300" w:lineRule="auto"/>
              <w:rPr>
                <w:b/>
                <w:sz w:val="20"/>
              </w:rPr>
            </w:pPr>
            <w:r w:rsidRPr="000D24BD">
              <w:rPr>
                <w:b/>
                <w:sz w:val="20"/>
              </w:rPr>
              <w:t>Baltinglass Municipal District</w:t>
            </w:r>
          </w:p>
          <w:p w:rsidR="004D698E" w:rsidRPr="000D24BD" w:rsidRDefault="004D698E" w:rsidP="00D4197A">
            <w:pPr>
              <w:spacing w:after="0" w:line="300" w:lineRule="auto"/>
              <w:rPr>
                <w:i/>
                <w:sz w:val="20"/>
              </w:rPr>
            </w:pPr>
          </w:p>
          <w:p w:rsidR="004D698E" w:rsidRPr="000D24BD" w:rsidRDefault="004D698E" w:rsidP="00D4197A">
            <w:pPr>
              <w:spacing w:after="0" w:line="300" w:lineRule="auto"/>
              <w:rPr>
                <w:i/>
                <w:sz w:val="20"/>
              </w:rPr>
            </w:pPr>
            <w:r w:rsidRPr="000D24BD">
              <w:rPr>
                <w:i/>
                <w:sz w:val="20"/>
              </w:rPr>
              <w:t>(Tinahely Route)</w:t>
            </w:r>
          </w:p>
          <w:p w:rsidR="004D698E" w:rsidRPr="000D24BD" w:rsidRDefault="004D698E" w:rsidP="00D4197A">
            <w:pPr>
              <w:spacing w:after="0" w:line="300" w:lineRule="auto"/>
              <w:rPr>
                <w:b/>
                <w:bCs/>
                <w:sz w:val="20"/>
              </w:rPr>
            </w:pPr>
          </w:p>
          <w:p w:rsidR="004D698E" w:rsidRPr="000D24BD" w:rsidRDefault="004D698E" w:rsidP="00D4197A">
            <w:pPr>
              <w:spacing w:after="0" w:line="300" w:lineRule="auto"/>
              <w:rPr>
                <w:b/>
                <w:bCs/>
                <w:color w:val="1F497D" w:themeColor="text2"/>
                <w:sz w:val="20"/>
                <w:u w:val="single"/>
              </w:rPr>
            </w:pPr>
            <w:r w:rsidRPr="000D24BD">
              <w:rPr>
                <w:b/>
                <w:bCs/>
                <w:color w:val="1F497D" w:themeColor="text2"/>
                <w:sz w:val="20"/>
                <w:u w:val="single"/>
              </w:rPr>
              <w:t>2.0hrs</w:t>
            </w:r>
          </w:p>
          <w:p w:rsidR="004D698E" w:rsidRPr="000D24BD" w:rsidRDefault="004D698E" w:rsidP="00D4197A">
            <w:pPr>
              <w:spacing w:after="0" w:line="300" w:lineRule="auto"/>
              <w:rPr>
                <w:b/>
                <w:bCs/>
                <w:sz w:val="20"/>
              </w:rPr>
            </w:pPr>
          </w:p>
        </w:tc>
        <w:tc>
          <w:tcPr>
            <w:tcW w:w="2055" w:type="dxa"/>
          </w:tcPr>
          <w:p w:rsidR="00431A74" w:rsidRPr="000D24BD" w:rsidRDefault="00431A74" w:rsidP="00D4197A">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5D402E" w:rsidRDefault="00D64EFF" w:rsidP="00D64EFF">
            <w:pPr>
              <w:spacing w:after="0" w:line="300" w:lineRule="auto"/>
              <w:jc w:val="center"/>
              <w:rPr>
                <w:sz w:val="20"/>
              </w:rPr>
            </w:pPr>
            <w:r w:rsidRPr="0076332D">
              <w:rPr>
                <w:sz w:val="20"/>
              </w:rPr>
              <w:t>April 202</w:t>
            </w:r>
            <w:r>
              <w:rPr>
                <w:sz w:val="20"/>
              </w:rPr>
              <w:t>3</w:t>
            </w:r>
          </w:p>
        </w:tc>
        <w:tc>
          <w:tcPr>
            <w:tcW w:w="2055" w:type="dxa"/>
          </w:tcPr>
          <w:p w:rsidR="004D698E" w:rsidRPr="00431A74" w:rsidRDefault="004D698E" w:rsidP="00D4197A">
            <w:pPr>
              <w:spacing w:after="0" w:line="300" w:lineRule="auto"/>
              <w:rPr>
                <w:b/>
                <w:bCs/>
                <w:sz w:val="20"/>
              </w:rPr>
            </w:pPr>
            <w:r w:rsidRPr="00431A74">
              <w:rPr>
                <w:b/>
                <w:bCs/>
                <w:sz w:val="20"/>
              </w:rPr>
              <w:t xml:space="preserve">Wicklow Municipal District </w:t>
            </w:r>
          </w:p>
          <w:p w:rsidR="004D698E" w:rsidRPr="00431A74" w:rsidRDefault="004D698E" w:rsidP="00D4197A">
            <w:pPr>
              <w:spacing w:after="0" w:line="300" w:lineRule="auto"/>
              <w:rPr>
                <w:b/>
                <w:bCs/>
                <w:sz w:val="20"/>
              </w:rPr>
            </w:pPr>
          </w:p>
          <w:p w:rsidR="004D698E" w:rsidRPr="00431A74" w:rsidRDefault="004D698E" w:rsidP="00D4197A">
            <w:pPr>
              <w:spacing w:after="0" w:line="300" w:lineRule="auto"/>
              <w:rPr>
                <w:bCs/>
                <w:i/>
                <w:sz w:val="20"/>
              </w:rPr>
            </w:pPr>
            <w:r w:rsidRPr="00431A74">
              <w:rPr>
                <w:bCs/>
                <w:i/>
                <w:sz w:val="20"/>
              </w:rPr>
              <w:t>(Ashford Route)</w:t>
            </w:r>
          </w:p>
          <w:p w:rsidR="004D698E" w:rsidRPr="00431A74" w:rsidRDefault="004D698E" w:rsidP="00D4197A">
            <w:pPr>
              <w:spacing w:after="0" w:line="300" w:lineRule="auto"/>
              <w:rPr>
                <w:b/>
                <w:bCs/>
                <w:sz w:val="20"/>
                <w:u w:val="single"/>
              </w:rPr>
            </w:pPr>
            <w:r w:rsidRPr="00431A74">
              <w:rPr>
                <w:b/>
                <w:bCs/>
                <w:color w:val="1F497D" w:themeColor="text2"/>
                <w:sz w:val="20"/>
                <w:u w:val="single"/>
              </w:rPr>
              <w:t>3.5 hrs</w:t>
            </w:r>
          </w:p>
        </w:tc>
        <w:tc>
          <w:tcPr>
            <w:tcW w:w="2055" w:type="dxa"/>
          </w:tcPr>
          <w:p w:rsidR="004D698E" w:rsidRPr="00431A74" w:rsidRDefault="004D698E" w:rsidP="00D4197A">
            <w:pPr>
              <w:spacing w:after="0" w:line="300" w:lineRule="auto"/>
              <w:rPr>
                <w:color w:val="FF0000"/>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76332D" w:rsidRDefault="00D64EFF" w:rsidP="00D64EFF">
            <w:pPr>
              <w:spacing w:after="0" w:line="300" w:lineRule="auto"/>
              <w:jc w:val="center"/>
              <w:rPr>
                <w:sz w:val="20"/>
              </w:rPr>
            </w:pPr>
            <w:r w:rsidRPr="0076332D">
              <w:rPr>
                <w:sz w:val="20"/>
              </w:rPr>
              <w:t>April 202</w:t>
            </w:r>
            <w:r>
              <w:rPr>
                <w:sz w:val="20"/>
              </w:rPr>
              <w:t>3</w:t>
            </w:r>
          </w:p>
        </w:tc>
      </w:tr>
      <w:tr w:rsidR="004D698E" w:rsidRPr="0028658A" w:rsidTr="00D4197A">
        <w:tc>
          <w:tcPr>
            <w:tcW w:w="2055" w:type="dxa"/>
          </w:tcPr>
          <w:p w:rsidR="004D698E" w:rsidRPr="00077ED2" w:rsidRDefault="004D698E" w:rsidP="00D4197A">
            <w:pPr>
              <w:spacing w:after="0" w:line="300" w:lineRule="auto"/>
              <w:rPr>
                <w:b/>
                <w:bCs/>
                <w:sz w:val="20"/>
              </w:rPr>
            </w:pPr>
            <w:r w:rsidRPr="00077ED2">
              <w:rPr>
                <w:b/>
                <w:bCs/>
                <w:sz w:val="20"/>
              </w:rPr>
              <w:t xml:space="preserve">Greystones Municipal District </w:t>
            </w:r>
          </w:p>
          <w:p w:rsidR="004D698E" w:rsidRPr="00077ED2" w:rsidRDefault="004D698E" w:rsidP="00D4197A">
            <w:pPr>
              <w:spacing w:after="0" w:line="300" w:lineRule="auto"/>
              <w:rPr>
                <w:b/>
                <w:bCs/>
                <w:sz w:val="20"/>
              </w:rPr>
            </w:pPr>
          </w:p>
          <w:p w:rsidR="004D698E" w:rsidRPr="00077ED2" w:rsidRDefault="004D698E" w:rsidP="00D4197A">
            <w:pPr>
              <w:spacing w:after="0" w:line="300" w:lineRule="auto"/>
              <w:rPr>
                <w:bCs/>
                <w:i/>
                <w:sz w:val="20"/>
              </w:rPr>
            </w:pPr>
            <w:r w:rsidRPr="00077ED2">
              <w:rPr>
                <w:bCs/>
                <w:i/>
                <w:sz w:val="20"/>
              </w:rPr>
              <w:t>(Greystones Route)</w:t>
            </w:r>
          </w:p>
          <w:p w:rsidR="004D698E" w:rsidRPr="00077ED2" w:rsidRDefault="004D698E" w:rsidP="00D4197A">
            <w:pPr>
              <w:spacing w:after="0" w:line="300" w:lineRule="auto"/>
              <w:rPr>
                <w:bCs/>
                <w:i/>
                <w:sz w:val="20"/>
              </w:rPr>
            </w:pPr>
          </w:p>
          <w:p w:rsidR="004D698E" w:rsidRPr="00077ED2" w:rsidRDefault="004D698E" w:rsidP="00D4197A">
            <w:pPr>
              <w:spacing w:after="0" w:line="300" w:lineRule="auto"/>
              <w:rPr>
                <w:b/>
                <w:bCs/>
                <w:color w:val="1F497D" w:themeColor="text2"/>
                <w:sz w:val="20"/>
                <w:u w:val="single"/>
              </w:rPr>
            </w:pPr>
            <w:r w:rsidRPr="00077ED2">
              <w:rPr>
                <w:b/>
                <w:bCs/>
                <w:color w:val="1F497D" w:themeColor="text2"/>
                <w:sz w:val="20"/>
                <w:u w:val="single"/>
              </w:rPr>
              <w:t>3.0 - 3.5hrs</w:t>
            </w:r>
          </w:p>
          <w:p w:rsidR="004D698E" w:rsidRPr="00077ED2" w:rsidRDefault="004D698E" w:rsidP="00D4197A">
            <w:pPr>
              <w:spacing w:after="0" w:line="300" w:lineRule="auto"/>
              <w:rPr>
                <w:b/>
                <w:bCs/>
                <w:sz w:val="20"/>
              </w:rPr>
            </w:pPr>
          </w:p>
        </w:tc>
        <w:tc>
          <w:tcPr>
            <w:tcW w:w="2055" w:type="dxa"/>
          </w:tcPr>
          <w:p w:rsidR="004D698E" w:rsidRPr="00077ED2" w:rsidRDefault="004D698E" w:rsidP="00D4197A">
            <w:pPr>
              <w:spacing w:after="0" w:line="300" w:lineRule="auto"/>
              <w:rPr>
                <w:color w:val="FF0000"/>
                <w:sz w:val="20"/>
              </w:rPr>
            </w:pPr>
          </w:p>
          <w:p w:rsidR="004D698E" w:rsidRPr="00077ED2" w:rsidRDefault="004D698E" w:rsidP="00D4197A">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5D402E" w:rsidRDefault="00D64EFF" w:rsidP="00D64EFF">
            <w:pPr>
              <w:spacing w:after="0" w:line="300" w:lineRule="auto"/>
              <w:jc w:val="center"/>
              <w:rPr>
                <w:sz w:val="20"/>
              </w:rPr>
            </w:pPr>
            <w:r w:rsidRPr="0076332D">
              <w:rPr>
                <w:sz w:val="20"/>
              </w:rPr>
              <w:t>April 202</w:t>
            </w:r>
            <w:r>
              <w:rPr>
                <w:sz w:val="20"/>
              </w:rPr>
              <w:t>3</w:t>
            </w:r>
          </w:p>
        </w:tc>
        <w:tc>
          <w:tcPr>
            <w:tcW w:w="2055" w:type="dxa"/>
          </w:tcPr>
          <w:p w:rsidR="004D698E" w:rsidRPr="00077ED2" w:rsidRDefault="004D698E" w:rsidP="00D4197A">
            <w:pPr>
              <w:spacing w:after="0" w:line="300" w:lineRule="auto"/>
              <w:rPr>
                <w:b/>
                <w:bCs/>
                <w:sz w:val="20"/>
              </w:rPr>
            </w:pPr>
            <w:r w:rsidRPr="00077ED2">
              <w:rPr>
                <w:b/>
                <w:bCs/>
                <w:sz w:val="20"/>
              </w:rPr>
              <w:t xml:space="preserve">Wicklow Municipal District </w:t>
            </w:r>
          </w:p>
          <w:p w:rsidR="004D698E" w:rsidRPr="00077ED2" w:rsidRDefault="004D698E" w:rsidP="00D4197A">
            <w:pPr>
              <w:spacing w:after="0" w:line="300" w:lineRule="auto"/>
              <w:rPr>
                <w:b/>
                <w:bCs/>
                <w:sz w:val="20"/>
              </w:rPr>
            </w:pPr>
          </w:p>
          <w:p w:rsidR="004D698E" w:rsidRPr="00077ED2" w:rsidRDefault="004D698E" w:rsidP="00D4197A">
            <w:pPr>
              <w:spacing w:after="0" w:line="300" w:lineRule="auto"/>
              <w:rPr>
                <w:bCs/>
                <w:i/>
                <w:sz w:val="20"/>
              </w:rPr>
            </w:pPr>
            <w:r w:rsidRPr="00077ED2">
              <w:rPr>
                <w:bCs/>
                <w:i/>
                <w:sz w:val="20"/>
              </w:rPr>
              <w:t>(Roundwood Route)</w:t>
            </w:r>
          </w:p>
          <w:p w:rsidR="004D698E" w:rsidRPr="00077ED2" w:rsidRDefault="004D698E" w:rsidP="00D4197A">
            <w:pPr>
              <w:spacing w:after="0" w:line="300" w:lineRule="auto"/>
              <w:rPr>
                <w:b/>
                <w:bCs/>
                <w:color w:val="1F497D" w:themeColor="text2"/>
                <w:sz w:val="20"/>
                <w:u w:val="single"/>
              </w:rPr>
            </w:pPr>
            <w:r w:rsidRPr="00077ED2">
              <w:rPr>
                <w:b/>
                <w:bCs/>
                <w:color w:val="1F497D" w:themeColor="text2"/>
                <w:sz w:val="20"/>
                <w:u w:val="single"/>
              </w:rPr>
              <w:t xml:space="preserve">4.0hrs </w:t>
            </w:r>
          </w:p>
          <w:p w:rsidR="004D698E" w:rsidRPr="00077ED2" w:rsidRDefault="004D698E" w:rsidP="00D4197A">
            <w:pPr>
              <w:spacing w:after="0" w:line="300" w:lineRule="auto"/>
              <w:rPr>
                <w:bCs/>
                <w:i/>
                <w:sz w:val="20"/>
              </w:rPr>
            </w:pPr>
          </w:p>
          <w:p w:rsidR="004D698E" w:rsidRPr="00077ED2" w:rsidRDefault="004D698E" w:rsidP="00D4197A">
            <w:pPr>
              <w:spacing w:after="0" w:line="300" w:lineRule="auto"/>
              <w:rPr>
                <w:b/>
                <w:bCs/>
                <w:sz w:val="20"/>
              </w:rPr>
            </w:pPr>
          </w:p>
        </w:tc>
        <w:tc>
          <w:tcPr>
            <w:tcW w:w="2055" w:type="dxa"/>
          </w:tcPr>
          <w:p w:rsidR="004D698E" w:rsidRPr="00077ED2" w:rsidRDefault="004D698E" w:rsidP="00D4197A">
            <w:pPr>
              <w:spacing w:after="0" w:line="300" w:lineRule="auto"/>
              <w:rPr>
                <w:sz w:val="20"/>
              </w:rPr>
            </w:pPr>
          </w:p>
          <w:p w:rsidR="004D698E" w:rsidRPr="00077ED2" w:rsidRDefault="004D698E" w:rsidP="0034561E">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76332D" w:rsidRDefault="00D64EFF" w:rsidP="00D64EFF">
            <w:pPr>
              <w:spacing w:after="0" w:line="300" w:lineRule="auto"/>
              <w:jc w:val="center"/>
              <w:rPr>
                <w:sz w:val="20"/>
              </w:rPr>
            </w:pPr>
            <w:r w:rsidRPr="0076332D">
              <w:rPr>
                <w:sz w:val="20"/>
              </w:rPr>
              <w:t>April 202</w:t>
            </w:r>
            <w:r>
              <w:rPr>
                <w:sz w:val="20"/>
              </w:rPr>
              <w:t>3</w:t>
            </w:r>
          </w:p>
        </w:tc>
      </w:tr>
      <w:tr w:rsidR="004D698E" w:rsidRPr="0028658A" w:rsidTr="00D4197A">
        <w:tc>
          <w:tcPr>
            <w:tcW w:w="2055" w:type="dxa"/>
          </w:tcPr>
          <w:p w:rsidR="004D698E" w:rsidRPr="00431A74" w:rsidRDefault="004D698E" w:rsidP="00D4197A">
            <w:pPr>
              <w:spacing w:after="0" w:line="300" w:lineRule="auto"/>
              <w:rPr>
                <w:b/>
                <w:bCs/>
                <w:sz w:val="20"/>
              </w:rPr>
            </w:pPr>
            <w:r w:rsidRPr="00431A74">
              <w:rPr>
                <w:b/>
                <w:bCs/>
                <w:sz w:val="20"/>
              </w:rPr>
              <w:t>Relief Drivers</w:t>
            </w:r>
          </w:p>
        </w:tc>
        <w:tc>
          <w:tcPr>
            <w:tcW w:w="2055" w:type="dxa"/>
          </w:tcPr>
          <w:p w:rsidR="0036426C" w:rsidRPr="00431A74" w:rsidRDefault="0036426C" w:rsidP="00D4197A">
            <w:pPr>
              <w:spacing w:after="0" w:line="300" w:lineRule="auto"/>
              <w:rPr>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5D402E" w:rsidRDefault="00D64EFF" w:rsidP="00D64EFF">
            <w:pPr>
              <w:spacing w:after="0" w:line="300" w:lineRule="auto"/>
              <w:jc w:val="center"/>
              <w:rPr>
                <w:sz w:val="20"/>
              </w:rPr>
            </w:pPr>
            <w:r w:rsidRPr="0076332D">
              <w:rPr>
                <w:sz w:val="20"/>
              </w:rPr>
              <w:t>April 202</w:t>
            </w:r>
            <w:r>
              <w:rPr>
                <w:sz w:val="20"/>
              </w:rPr>
              <w:t>3</w:t>
            </w:r>
          </w:p>
        </w:tc>
        <w:tc>
          <w:tcPr>
            <w:tcW w:w="2055" w:type="dxa"/>
          </w:tcPr>
          <w:p w:rsidR="004D698E" w:rsidRPr="00431A74" w:rsidRDefault="004D698E" w:rsidP="00D4197A">
            <w:pPr>
              <w:spacing w:after="0" w:line="300" w:lineRule="auto"/>
              <w:rPr>
                <w:b/>
                <w:bCs/>
                <w:sz w:val="20"/>
              </w:rPr>
            </w:pPr>
            <w:r w:rsidRPr="00431A74">
              <w:rPr>
                <w:b/>
                <w:bCs/>
                <w:sz w:val="20"/>
              </w:rPr>
              <w:t>Bray Municipal District</w:t>
            </w:r>
          </w:p>
          <w:p w:rsidR="004D698E" w:rsidRPr="00431A74" w:rsidRDefault="004D698E" w:rsidP="00D4197A">
            <w:pPr>
              <w:spacing w:after="0" w:line="300" w:lineRule="auto"/>
              <w:rPr>
                <w:b/>
                <w:bCs/>
                <w:sz w:val="20"/>
              </w:rPr>
            </w:pPr>
          </w:p>
          <w:p w:rsidR="004D698E" w:rsidRPr="00431A74" w:rsidRDefault="004D698E" w:rsidP="00D4197A">
            <w:pPr>
              <w:spacing w:after="0" w:line="300" w:lineRule="auto"/>
              <w:rPr>
                <w:bCs/>
                <w:i/>
                <w:sz w:val="20"/>
              </w:rPr>
            </w:pPr>
            <w:r w:rsidRPr="00431A74">
              <w:rPr>
                <w:bCs/>
                <w:i/>
                <w:sz w:val="20"/>
              </w:rPr>
              <w:t>(Enniskerry Route)</w:t>
            </w:r>
          </w:p>
          <w:p w:rsidR="004D698E" w:rsidRPr="00431A74" w:rsidRDefault="004D698E" w:rsidP="00D4197A">
            <w:pPr>
              <w:spacing w:after="0" w:line="300" w:lineRule="auto"/>
              <w:rPr>
                <w:b/>
                <w:bCs/>
                <w:sz w:val="20"/>
                <w:u w:val="single"/>
              </w:rPr>
            </w:pPr>
            <w:r w:rsidRPr="00431A74">
              <w:rPr>
                <w:b/>
                <w:bCs/>
                <w:color w:val="1F497D" w:themeColor="text2"/>
                <w:sz w:val="20"/>
                <w:u w:val="single"/>
              </w:rPr>
              <w:t>3.0hrs</w:t>
            </w:r>
          </w:p>
        </w:tc>
        <w:tc>
          <w:tcPr>
            <w:tcW w:w="2055" w:type="dxa"/>
          </w:tcPr>
          <w:p w:rsidR="004D698E" w:rsidRPr="00431A74" w:rsidRDefault="004D698E" w:rsidP="0034561E">
            <w:pPr>
              <w:spacing w:after="0" w:line="300" w:lineRule="auto"/>
              <w:rPr>
                <w:color w:val="FF0000"/>
                <w:sz w:val="20"/>
              </w:rPr>
            </w:pPr>
          </w:p>
        </w:tc>
        <w:tc>
          <w:tcPr>
            <w:tcW w:w="1418" w:type="dxa"/>
          </w:tcPr>
          <w:p w:rsidR="00D64EFF" w:rsidRPr="0076332D" w:rsidRDefault="00D64EFF" w:rsidP="00D64EFF">
            <w:pPr>
              <w:spacing w:after="0" w:line="300" w:lineRule="auto"/>
              <w:jc w:val="center"/>
              <w:rPr>
                <w:sz w:val="20"/>
              </w:rPr>
            </w:pPr>
            <w:r w:rsidRPr="0076332D">
              <w:rPr>
                <w:sz w:val="20"/>
              </w:rPr>
              <w:t>October 202</w:t>
            </w:r>
            <w:r>
              <w:rPr>
                <w:sz w:val="20"/>
              </w:rPr>
              <w:t>2</w:t>
            </w:r>
            <w:r w:rsidRPr="0076332D">
              <w:rPr>
                <w:sz w:val="20"/>
              </w:rPr>
              <w:t>–</w:t>
            </w:r>
          </w:p>
          <w:p w:rsidR="00D64EFF" w:rsidRPr="0076332D" w:rsidRDefault="00D64EFF" w:rsidP="00D64EFF">
            <w:pPr>
              <w:spacing w:after="0" w:line="300" w:lineRule="auto"/>
              <w:jc w:val="center"/>
              <w:rPr>
                <w:sz w:val="20"/>
              </w:rPr>
            </w:pPr>
          </w:p>
          <w:p w:rsidR="004D698E" w:rsidRPr="0076332D" w:rsidRDefault="00D64EFF" w:rsidP="00D64EFF">
            <w:pPr>
              <w:spacing w:after="0" w:line="300" w:lineRule="auto"/>
              <w:jc w:val="center"/>
              <w:rPr>
                <w:sz w:val="20"/>
              </w:rPr>
            </w:pPr>
            <w:r w:rsidRPr="0076332D">
              <w:rPr>
                <w:sz w:val="20"/>
              </w:rPr>
              <w:t>April 202</w:t>
            </w:r>
            <w:r>
              <w:rPr>
                <w:sz w:val="20"/>
              </w:rPr>
              <w:t>3</w:t>
            </w:r>
          </w:p>
        </w:tc>
      </w:tr>
    </w:tbl>
    <w:p w:rsidR="004D698E" w:rsidRDefault="004D698E" w:rsidP="004D698E"/>
    <w:p w:rsidR="004D698E" w:rsidRPr="004D698E" w:rsidRDefault="004D698E" w:rsidP="004D698E"/>
    <w:p w:rsidR="00F768D0" w:rsidRPr="00C46E2C" w:rsidRDefault="00F768D0"/>
    <w:p w:rsidR="00F768D0" w:rsidRPr="00C46E2C" w:rsidRDefault="00F768D0" w:rsidP="00611C0B">
      <w:pPr>
        <w:spacing w:after="0"/>
        <w:jc w:val="left"/>
      </w:pPr>
    </w:p>
    <w:p w:rsidR="004D698E" w:rsidRPr="00625DA6" w:rsidRDefault="004D698E" w:rsidP="004D698E">
      <w:pPr>
        <w:rPr>
          <w:sz w:val="28"/>
          <w:szCs w:val="28"/>
        </w:rPr>
      </w:pPr>
      <w:r w:rsidRPr="00625DA6">
        <w:rPr>
          <w:b/>
          <w:sz w:val="28"/>
          <w:szCs w:val="28"/>
          <w:u w:val="single"/>
        </w:rPr>
        <w:lastRenderedPageBreak/>
        <w:t>OUTLINE OF DUTIES FOR HELPER</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Assisting drivers in winter maintenance duties</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 xml:space="preserve">Assisting in Loading of </w:t>
      </w:r>
      <w:proofErr w:type="spellStart"/>
      <w:r w:rsidRPr="00625DA6">
        <w:rPr>
          <w:szCs w:val="22"/>
        </w:rPr>
        <w:t>gritters</w:t>
      </w:r>
      <w:proofErr w:type="spellEnd"/>
      <w:r w:rsidRPr="00625DA6">
        <w:rPr>
          <w:szCs w:val="22"/>
        </w:rPr>
        <w:t xml:space="preserve"> onto trucks</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 xml:space="preserve">Assisting in Loading of salt onto </w:t>
      </w:r>
      <w:proofErr w:type="spellStart"/>
      <w:r w:rsidRPr="00625DA6">
        <w:rPr>
          <w:szCs w:val="22"/>
        </w:rPr>
        <w:t>gritters</w:t>
      </w:r>
      <w:proofErr w:type="spellEnd"/>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Opening/closing depots</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Assisting in removal of covers from salt stockpiles and return of same</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Assisting in fuelling of trucks</w:t>
      </w:r>
      <w:r w:rsidR="00CE47F7">
        <w:rPr>
          <w:szCs w:val="22"/>
        </w:rPr>
        <w:t xml:space="preserve"> and </w:t>
      </w:r>
      <w:proofErr w:type="spellStart"/>
      <w:r w:rsidR="00CE47F7">
        <w:rPr>
          <w:szCs w:val="22"/>
        </w:rPr>
        <w:t>gritters</w:t>
      </w:r>
      <w:proofErr w:type="spellEnd"/>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 xml:space="preserve">Washing down of trucks and </w:t>
      </w:r>
      <w:proofErr w:type="spellStart"/>
      <w:r w:rsidRPr="00625DA6">
        <w:rPr>
          <w:szCs w:val="22"/>
        </w:rPr>
        <w:t>gritters</w:t>
      </w:r>
      <w:proofErr w:type="spellEnd"/>
      <w:r w:rsidRPr="00625DA6">
        <w:rPr>
          <w:szCs w:val="22"/>
        </w:rPr>
        <w:t xml:space="preserve"> post salting</w:t>
      </w:r>
    </w:p>
    <w:p w:rsidR="004D698E" w:rsidRPr="00625DA6" w:rsidRDefault="004D698E" w:rsidP="002B3F46">
      <w:pPr>
        <w:pStyle w:val="ListParagraph"/>
        <w:numPr>
          <w:ilvl w:val="0"/>
          <w:numId w:val="14"/>
        </w:numPr>
        <w:spacing w:after="200" w:line="360" w:lineRule="auto"/>
        <w:ind w:left="357" w:hanging="357"/>
        <w:jc w:val="left"/>
        <w:rPr>
          <w:szCs w:val="22"/>
        </w:rPr>
      </w:pPr>
      <w:r w:rsidRPr="00625DA6">
        <w:rPr>
          <w:szCs w:val="22"/>
        </w:rPr>
        <w:t>Assisting in providing Lone workers arrangements for drivers</w:t>
      </w:r>
    </w:p>
    <w:p w:rsidR="004D698E" w:rsidRDefault="004D698E" w:rsidP="002B3F46">
      <w:pPr>
        <w:pStyle w:val="ListParagraph"/>
        <w:numPr>
          <w:ilvl w:val="0"/>
          <w:numId w:val="14"/>
        </w:numPr>
        <w:spacing w:after="200" w:line="360" w:lineRule="auto"/>
        <w:ind w:left="357" w:hanging="357"/>
        <w:jc w:val="left"/>
        <w:rPr>
          <w:szCs w:val="22"/>
        </w:rPr>
      </w:pPr>
      <w:r w:rsidRPr="00625DA6">
        <w:rPr>
          <w:szCs w:val="22"/>
        </w:rPr>
        <w:t>Available to assist drivers in event of breakdown</w:t>
      </w:r>
      <w:r w:rsidR="00CE47F7">
        <w:rPr>
          <w:szCs w:val="22"/>
        </w:rPr>
        <w:t>.</w:t>
      </w:r>
    </w:p>
    <w:p w:rsidR="00CE47F7" w:rsidRPr="00CE47F7" w:rsidRDefault="00CE47F7" w:rsidP="00CE47F7">
      <w:pPr>
        <w:spacing w:after="200" w:line="360" w:lineRule="auto"/>
        <w:jc w:val="left"/>
        <w:rPr>
          <w:szCs w:val="22"/>
        </w:rPr>
      </w:pPr>
      <w:r>
        <w:rPr>
          <w:szCs w:val="22"/>
        </w:rPr>
        <w:t xml:space="preserve">Please note duties of helpers are subject to change due to </w:t>
      </w:r>
      <w:proofErr w:type="gramStart"/>
      <w:r>
        <w:rPr>
          <w:szCs w:val="22"/>
        </w:rPr>
        <w:t>Covid  19</w:t>
      </w:r>
      <w:proofErr w:type="gramEnd"/>
      <w:r>
        <w:rPr>
          <w:szCs w:val="22"/>
        </w:rPr>
        <w:t xml:space="preserve"> regulations</w:t>
      </w:r>
    </w:p>
    <w:p w:rsidR="00F768D0" w:rsidRDefault="00F768D0" w:rsidP="00C46E2C">
      <w:pPr>
        <w:pStyle w:val="Header"/>
        <w:tabs>
          <w:tab w:val="clear" w:pos="4153"/>
          <w:tab w:val="clear" w:pos="8306"/>
        </w:tabs>
      </w:pPr>
      <w:r>
        <w:br w:type="page"/>
      </w:r>
    </w:p>
    <w:p w:rsidR="00905BB9" w:rsidRDefault="00905BB9"/>
    <w:tbl>
      <w:tblPr>
        <w:tblW w:w="9322" w:type="dxa"/>
        <w:tblLook w:val="00A0" w:firstRow="1" w:lastRow="0" w:firstColumn="1" w:lastColumn="0" w:noHBand="0" w:noVBand="0"/>
      </w:tblPr>
      <w:tblGrid>
        <w:gridCol w:w="4339"/>
        <w:gridCol w:w="2491"/>
        <w:gridCol w:w="2492"/>
      </w:tblGrid>
      <w:tr w:rsidR="00BC52F3" w:rsidRPr="00A412AC" w:rsidTr="001333A0">
        <w:tc>
          <w:tcPr>
            <w:tcW w:w="4339" w:type="dxa"/>
          </w:tcPr>
          <w:p w:rsidR="00BC52F3" w:rsidRPr="00A412AC" w:rsidRDefault="00BC52F3">
            <w:pPr>
              <w:rPr>
                <w:rFonts w:cs="Arial"/>
                <w:b/>
                <w:i/>
                <w:sz w:val="20"/>
                <w:u w:val="single"/>
              </w:rPr>
            </w:pPr>
            <w:r w:rsidRPr="00A412AC">
              <w:rPr>
                <w:rFonts w:cs="Arial"/>
                <w:b/>
                <w:i/>
                <w:sz w:val="20"/>
                <w:u w:val="single"/>
              </w:rPr>
              <w:t>Emergency Services</w:t>
            </w:r>
          </w:p>
        </w:tc>
        <w:tc>
          <w:tcPr>
            <w:tcW w:w="2491" w:type="dxa"/>
          </w:tcPr>
          <w:p w:rsidR="00BC52F3" w:rsidRPr="00A412AC" w:rsidRDefault="00BC52F3">
            <w:pPr>
              <w:rPr>
                <w:rFonts w:cs="Arial"/>
                <w:sz w:val="20"/>
              </w:rPr>
            </w:pPr>
          </w:p>
        </w:tc>
        <w:tc>
          <w:tcPr>
            <w:tcW w:w="2492" w:type="dxa"/>
          </w:tcPr>
          <w:p w:rsidR="00BC52F3" w:rsidRPr="00A412AC" w:rsidRDefault="00BC52F3">
            <w:pPr>
              <w:rPr>
                <w:rFonts w:cs="Arial"/>
                <w:sz w:val="20"/>
              </w:rPr>
            </w:pPr>
          </w:p>
        </w:tc>
      </w:tr>
      <w:tr w:rsidR="00BC52F3" w:rsidRPr="00A412AC" w:rsidTr="001333A0">
        <w:tc>
          <w:tcPr>
            <w:tcW w:w="4339" w:type="dxa"/>
          </w:tcPr>
          <w:p w:rsidR="00BC52F3" w:rsidRPr="001333A0" w:rsidRDefault="00BC52F3">
            <w:pPr>
              <w:rPr>
                <w:rFonts w:cs="Arial"/>
                <w:i/>
                <w:sz w:val="20"/>
              </w:rPr>
            </w:pPr>
            <w:r w:rsidRPr="001333A0">
              <w:rPr>
                <w:rFonts w:cs="Arial"/>
                <w:i/>
                <w:sz w:val="20"/>
              </w:rPr>
              <w:t xml:space="preserve">Ambulance Service </w:t>
            </w:r>
          </w:p>
        </w:tc>
        <w:tc>
          <w:tcPr>
            <w:tcW w:w="2491" w:type="dxa"/>
          </w:tcPr>
          <w:p w:rsidR="00BC52F3" w:rsidRPr="00A412AC" w:rsidRDefault="00BC52F3">
            <w:pPr>
              <w:rPr>
                <w:rFonts w:cs="Arial"/>
                <w:sz w:val="20"/>
              </w:rPr>
            </w:pPr>
          </w:p>
        </w:tc>
        <w:tc>
          <w:tcPr>
            <w:tcW w:w="2492" w:type="dxa"/>
          </w:tcPr>
          <w:p w:rsidR="00BC52F3" w:rsidRPr="00A412AC" w:rsidRDefault="00BC52F3">
            <w:pPr>
              <w:rPr>
                <w:rFonts w:cs="Arial"/>
                <w:sz w:val="20"/>
              </w:rPr>
            </w:pPr>
            <w:r w:rsidRPr="00A412AC">
              <w:rPr>
                <w:rFonts w:cs="Arial"/>
                <w:sz w:val="20"/>
              </w:rPr>
              <w:t>999 or 112</w:t>
            </w:r>
          </w:p>
        </w:tc>
      </w:tr>
      <w:tr w:rsidR="00BC52F3" w:rsidRPr="00BC6B10" w:rsidTr="001333A0">
        <w:tc>
          <w:tcPr>
            <w:tcW w:w="4339" w:type="dxa"/>
          </w:tcPr>
          <w:p w:rsidR="00BC52F3" w:rsidRPr="001333A0" w:rsidRDefault="00BC52F3">
            <w:pPr>
              <w:rPr>
                <w:rFonts w:cs="Arial"/>
                <w:i/>
                <w:sz w:val="20"/>
              </w:rPr>
            </w:pPr>
            <w:r w:rsidRPr="001333A0">
              <w:rPr>
                <w:rFonts w:cs="Arial"/>
                <w:i/>
                <w:sz w:val="20"/>
              </w:rPr>
              <w:t>Fire Service</w:t>
            </w:r>
          </w:p>
        </w:tc>
        <w:tc>
          <w:tcPr>
            <w:tcW w:w="2491" w:type="dxa"/>
          </w:tcPr>
          <w:p w:rsidR="00BC52F3" w:rsidRPr="0001004E" w:rsidRDefault="00BC52F3">
            <w:pPr>
              <w:rPr>
                <w:rFonts w:cs="Arial"/>
                <w:sz w:val="20"/>
              </w:rPr>
            </w:pPr>
          </w:p>
        </w:tc>
        <w:tc>
          <w:tcPr>
            <w:tcW w:w="2492" w:type="dxa"/>
          </w:tcPr>
          <w:p w:rsidR="00BC52F3" w:rsidRPr="0001004E" w:rsidRDefault="00BC52F3">
            <w:pPr>
              <w:rPr>
                <w:rFonts w:cs="Arial"/>
                <w:sz w:val="20"/>
              </w:rPr>
            </w:pPr>
            <w:r w:rsidRPr="0001004E">
              <w:rPr>
                <w:rFonts w:cs="Arial"/>
                <w:sz w:val="20"/>
              </w:rPr>
              <w:t>999 or 112</w:t>
            </w:r>
          </w:p>
        </w:tc>
      </w:tr>
      <w:tr w:rsidR="00BC52F3" w:rsidRPr="00BC6B10" w:rsidTr="001333A0">
        <w:tc>
          <w:tcPr>
            <w:tcW w:w="4339" w:type="dxa"/>
          </w:tcPr>
          <w:p w:rsidR="00BC52F3" w:rsidRPr="001333A0" w:rsidRDefault="00BC52F3">
            <w:pPr>
              <w:rPr>
                <w:rFonts w:cs="Arial"/>
                <w:i/>
                <w:sz w:val="20"/>
              </w:rPr>
            </w:pPr>
            <w:r w:rsidRPr="001333A0">
              <w:rPr>
                <w:rFonts w:cs="Arial"/>
                <w:i/>
                <w:sz w:val="20"/>
              </w:rPr>
              <w:t>Bray Fire Service</w:t>
            </w:r>
          </w:p>
        </w:tc>
        <w:tc>
          <w:tcPr>
            <w:tcW w:w="2491" w:type="dxa"/>
          </w:tcPr>
          <w:p w:rsidR="00BC52F3" w:rsidRPr="0001004E" w:rsidRDefault="00BC52F3">
            <w:pPr>
              <w:rPr>
                <w:rFonts w:cs="Arial"/>
                <w:sz w:val="20"/>
              </w:rPr>
            </w:pPr>
          </w:p>
        </w:tc>
        <w:tc>
          <w:tcPr>
            <w:tcW w:w="2492" w:type="dxa"/>
          </w:tcPr>
          <w:p w:rsidR="00BC52F3" w:rsidRPr="0001004E" w:rsidRDefault="00BC52F3">
            <w:pPr>
              <w:rPr>
                <w:rFonts w:cs="Arial"/>
                <w:sz w:val="20"/>
              </w:rPr>
            </w:pPr>
            <w:r w:rsidRPr="0001004E">
              <w:rPr>
                <w:rFonts w:cs="Arial"/>
                <w:sz w:val="20"/>
              </w:rPr>
              <w:t>01-2861534</w:t>
            </w:r>
          </w:p>
        </w:tc>
      </w:tr>
      <w:tr w:rsidR="00BC52F3" w:rsidRPr="00BC6B10" w:rsidTr="001333A0">
        <w:tc>
          <w:tcPr>
            <w:tcW w:w="4339" w:type="dxa"/>
          </w:tcPr>
          <w:p w:rsidR="00BC52F3" w:rsidRPr="001333A0" w:rsidRDefault="00BC52F3">
            <w:pPr>
              <w:rPr>
                <w:rFonts w:cs="Arial"/>
                <w:i/>
                <w:sz w:val="20"/>
              </w:rPr>
            </w:pPr>
            <w:r w:rsidRPr="001333A0">
              <w:rPr>
                <w:rFonts w:cs="Arial"/>
                <w:i/>
                <w:sz w:val="20"/>
              </w:rPr>
              <w:t>Gardai</w:t>
            </w:r>
          </w:p>
        </w:tc>
        <w:tc>
          <w:tcPr>
            <w:tcW w:w="2491" w:type="dxa"/>
          </w:tcPr>
          <w:p w:rsidR="00BC52F3" w:rsidRPr="0001004E" w:rsidRDefault="00BC52F3">
            <w:pPr>
              <w:rPr>
                <w:rFonts w:cs="Arial"/>
                <w:sz w:val="20"/>
              </w:rPr>
            </w:pPr>
          </w:p>
        </w:tc>
        <w:tc>
          <w:tcPr>
            <w:tcW w:w="2492" w:type="dxa"/>
          </w:tcPr>
          <w:p w:rsidR="00BC52F3" w:rsidRPr="0001004E" w:rsidRDefault="00BC52F3">
            <w:pPr>
              <w:rPr>
                <w:rFonts w:cs="Arial"/>
                <w:sz w:val="20"/>
              </w:rPr>
            </w:pPr>
            <w:r w:rsidRPr="0001004E">
              <w:rPr>
                <w:rFonts w:cs="Arial"/>
                <w:sz w:val="20"/>
              </w:rPr>
              <w:t>999 or 112</w:t>
            </w:r>
          </w:p>
        </w:tc>
      </w:tr>
      <w:tr w:rsidR="00BC52F3" w:rsidRPr="00BC6B10" w:rsidTr="001333A0">
        <w:tc>
          <w:tcPr>
            <w:tcW w:w="4339" w:type="dxa"/>
          </w:tcPr>
          <w:p w:rsidR="00BC52F3" w:rsidRPr="001333A0" w:rsidRDefault="00BC52F3">
            <w:pPr>
              <w:rPr>
                <w:rFonts w:cs="Arial"/>
                <w:i/>
                <w:sz w:val="20"/>
              </w:rPr>
            </w:pPr>
            <w:r w:rsidRPr="001333A0">
              <w:rPr>
                <w:rFonts w:cs="Arial"/>
                <w:i/>
                <w:sz w:val="20"/>
              </w:rPr>
              <w:t>Bray Garda Station</w:t>
            </w:r>
          </w:p>
        </w:tc>
        <w:tc>
          <w:tcPr>
            <w:tcW w:w="2491" w:type="dxa"/>
          </w:tcPr>
          <w:p w:rsidR="00BC52F3" w:rsidRPr="0001004E" w:rsidRDefault="00BC52F3">
            <w:pPr>
              <w:rPr>
                <w:rFonts w:cs="Arial"/>
                <w:sz w:val="20"/>
              </w:rPr>
            </w:pPr>
          </w:p>
        </w:tc>
        <w:tc>
          <w:tcPr>
            <w:tcW w:w="2492" w:type="dxa"/>
          </w:tcPr>
          <w:p w:rsidR="00BC52F3" w:rsidRPr="0001004E" w:rsidRDefault="00BC52F3">
            <w:pPr>
              <w:rPr>
                <w:rFonts w:cs="Arial"/>
                <w:sz w:val="20"/>
              </w:rPr>
            </w:pPr>
            <w:r w:rsidRPr="0001004E">
              <w:rPr>
                <w:rFonts w:cs="Arial"/>
                <w:sz w:val="20"/>
              </w:rPr>
              <w:t>01-6665300</w:t>
            </w:r>
          </w:p>
        </w:tc>
      </w:tr>
      <w:tr w:rsidR="00BC52F3" w:rsidRPr="00BC6B10" w:rsidTr="001333A0">
        <w:tc>
          <w:tcPr>
            <w:tcW w:w="4339" w:type="dxa"/>
          </w:tcPr>
          <w:p w:rsidR="00BC52F3" w:rsidRPr="001333A0" w:rsidRDefault="00BC52F3" w:rsidP="00586511">
            <w:pPr>
              <w:rPr>
                <w:rFonts w:cs="Arial"/>
                <w:i/>
                <w:sz w:val="20"/>
              </w:rPr>
            </w:pPr>
            <w:r w:rsidRPr="001333A0">
              <w:rPr>
                <w:rFonts w:cs="Arial"/>
                <w:i/>
                <w:sz w:val="20"/>
              </w:rPr>
              <w:t>Civil Defence</w:t>
            </w:r>
          </w:p>
        </w:tc>
        <w:tc>
          <w:tcPr>
            <w:tcW w:w="2491" w:type="dxa"/>
          </w:tcPr>
          <w:p w:rsidR="00BC52F3" w:rsidRPr="0001004E" w:rsidRDefault="00BC52F3" w:rsidP="00586511">
            <w:pPr>
              <w:rPr>
                <w:rFonts w:cs="Arial"/>
                <w:sz w:val="20"/>
              </w:rPr>
            </w:pPr>
          </w:p>
        </w:tc>
        <w:tc>
          <w:tcPr>
            <w:tcW w:w="2492" w:type="dxa"/>
          </w:tcPr>
          <w:p w:rsidR="00BC52F3" w:rsidRDefault="00821E4D" w:rsidP="00586511">
            <w:pPr>
              <w:rPr>
                <w:rFonts w:cs="Arial"/>
                <w:sz w:val="20"/>
              </w:rPr>
            </w:pPr>
            <w:r>
              <w:rPr>
                <w:rFonts w:cs="Arial"/>
                <w:sz w:val="20"/>
              </w:rPr>
              <w:t>086-8183358</w:t>
            </w:r>
          </w:p>
          <w:p w:rsidR="00821E4D" w:rsidRPr="0001004E" w:rsidRDefault="00821E4D" w:rsidP="00586511">
            <w:pPr>
              <w:rPr>
                <w:rFonts w:cs="Arial"/>
                <w:sz w:val="20"/>
              </w:rPr>
            </w:pPr>
            <w:r>
              <w:rPr>
                <w:rFonts w:cs="Arial"/>
                <w:sz w:val="20"/>
              </w:rPr>
              <w:t>087-2690615</w:t>
            </w:r>
          </w:p>
        </w:tc>
      </w:tr>
    </w:tbl>
    <w:p w:rsidR="00C035E5" w:rsidRDefault="00C035E5"/>
    <w:p w:rsidR="00C035E5" w:rsidRDefault="00C035E5"/>
    <w:p w:rsidR="00F04AEC" w:rsidRDefault="00F04AEC">
      <w:pPr>
        <w:spacing w:after="0"/>
        <w:jc w:val="left"/>
      </w:pPr>
    </w:p>
    <w:p w:rsidR="00C035E5" w:rsidRDefault="00C035E5"/>
    <w:p w:rsidR="00F768D0" w:rsidRPr="0030031E" w:rsidRDefault="00F768D0" w:rsidP="0030031E">
      <w:pPr>
        <w:pStyle w:val="Header"/>
        <w:tabs>
          <w:tab w:val="clear" w:pos="4153"/>
          <w:tab w:val="clear" w:pos="8306"/>
        </w:tabs>
      </w:pPr>
    </w:p>
    <w:p w:rsidR="00F768D0" w:rsidRDefault="00F768D0">
      <w:pPr>
        <w:jc w:val="center"/>
      </w:pPr>
      <w:r>
        <w:br w:type="page"/>
      </w:r>
    </w:p>
    <w:p w:rsidR="00F768D0" w:rsidRPr="000D053D" w:rsidRDefault="00F768D0" w:rsidP="000D053D">
      <w:pPr>
        <w:pStyle w:val="Heading1"/>
        <w:jc w:val="center"/>
        <w:rPr>
          <w:sz w:val="28"/>
          <w:szCs w:val="28"/>
        </w:rPr>
      </w:pPr>
      <w:bookmarkStart w:id="35" w:name="_Toc87952111"/>
      <w:r w:rsidRPr="000D053D">
        <w:rPr>
          <w:sz w:val="28"/>
          <w:szCs w:val="28"/>
        </w:rPr>
        <w:lastRenderedPageBreak/>
        <w:t>APPENDIX</w:t>
      </w:r>
      <w:r w:rsidR="00742D4E">
        <w:rPr>
          <w:sz w:val="28"/>
          <w:szCs w:val="28"/>
        </w:rPr>
        <w:t xml:space="preserve"> </w:t>
      </w:r>
      <w:r w:rsidR="00E47695">
        <w:rPr>
          <w:sz w:val="28"/>
          <w:szCs w:val="28"/>
        </w:rPr>
        <w:t>7</w:t>
      </w:r>
      <w:r w:rsidR="00742D4E">
        <w:rPr>
          <w:sz w:val="28"/>
          <w:szCs w:val="28"/>
        </w:rPr>
        <w:t xml:space="preserve"> - </w:t>
      </w:r>
      <w:r w:rsidR="00794866" w:rsidRPr="000D053D">
        <w:rPr>
          <w:sz w:val="28"/>
          <w:szCs w:val="28"/>
        </w:rPr>
        <w:t>WINTER SERVICE DEPOT</w:t>
      </w:r>
      <w:r w:rsidR="00460009">
        <w:rPr>
          <w:sz w:val="28"/>
          <w:szCs w:val="28"/>
        </w:rPr>
        <w:t xml:space="preserve"> DETAILS &amp; LOCATION MAP</w:t>
      </w:r>
      <w:bookmarkEnd w:id="35"/>
    </w:p>
    <w:p w:rsidR="00F768D0" w:rsidRDefault="00F768D0" w:rsidP="00DE7A3A"/>
    <w:tbl>
      <w:tblPr>
        <w:tblW w:w="9845" w:type="dxa"/>
        <w:jc w:val="center"/>
        <w:tblLayout w:type="fixed"/>
        <w:tblLook w:val="0000" w:firstRow="0" w:lastRow="0" w:firstColumn="0" w:lastColumn="0" w:noHBand="0" w:noVBand="0"/>
      </w:tblPr>
      <w:tblGrid>
        <w:gridCol w:w="884"/>
        <w:gridCol w:w="1418"/>
        <w:gridCol w:w="1063"/>
        <w:gridCol w:w="1630"/>
        <w:gridCol w:w="1418"/>
        <w:gridCol w:w="1144"/>
        <w:gridCol w:w="1144"/>
        <w:gridCol w:w="1144"/>
      </w:tblGrid>
      <w:tr w:rsidR="00F768D0" w:rsidRPr="00B033D5" w:rsidTr="00286E3C">
        <w:trPr>
          <w:trHeight w:val="1415"/>
          <w:jc w:val="center"/>
        </w:trPr>
        <w:tc>
          <w:tcPr>
            <w:tcW w:w="8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Ref</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tcPr>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Salt Depot</w:t>
            </w:r>
          </w:p>
        </w:tc>
        <w:tc>
          <w:tcPr>
            <w:tcW w:w="1063" w:type="dxa"/>
            <w:tcBorders>
              <w:top w:val="single" w:sz="4" w:space="0" w:color="auto"/>
              <w:left w:val="nil"/>
              <w:bottom w:val="single" w:sz="4" w:space="0" w:color="auto"/>
              <w:right w:val="single" w:sz="4" w:space="0" w:color="auto"/>
            </w:tcBorders>
            <w:shd w:val="clear" w:color="auto" w:fill="BFBFBF" w:themeFill="background1" w:themeFillShade="BF"/>
          </w:tcPr>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 xml:space="preserve">GPS </w:t>
            </w:r>
            <w:proofErr w:type="spellStart"/>
            <w:r w:rsidRPr="00B033D5">
              <w:rPr>
                <w:rFonts w:cs="Arial"/>
                <w:b/>
                <w:bCs/>
                <w:color w:val="000000"/>
                <w:sz w:val="20"/>
                <w:lang w:val="en-US"/>
              </w:rPr>
              <w:t>Coords</w:t>
            </w:r>
            <w:proofErr w:type="spellEnd"/>
          </w:p>
        </w:tc>
        <w:tc>
          <w:tcPr>
            <w:tcW w:w="1630" w:type="dxa"/>
            <w:tcBorders>
              <w:top w:val="single" w:sz="4" w:space="0" w:color="auto"/>
              <w:left w:val="nil"/>
              <w:bottom w:val="single" w:sz="4" w:space="0" w:color="auto"/>
              <w:right w:val="single" w:sz="4" w:space="0" w:color="auto"/>
            </w:tcBorders>
            <w:shd w:val="clear" w:color="auto" w:fill="BFBFBF" w:themeFill="background1" w:themeFillShade="BF"/>
          </w:tcPr>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Depot Supervisor Name</w:t>
            </w:r>
          </w:p>
        </w:tc>
        <w:tc>
          <w:tcPr>
            <w:tcW w:w="1418" w:type="dxa"/>
            <w:tcBorders>
              <w:top w:val="single" w:sz="4" w:space="0" w:color="auto"/>
              <w:left w:val="nil"/>
              <w:bottom w:val="single" w:sz="4" w:space="0" w:color="auto"/>
              <w:right w:val="single" w:sz="4" w:space="0" w:color="auto"/>
            </w:tcBorders>
            <w:shd w:val="clear" w:color="auto" w:fill="BFBFBF" w:themeFill="background1" w:themeFillShade="BF"/>
          </w:tcPr>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Mobile</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tcPr>
          <w:p w:rsidR="00286E3C" w:rsidRDefault="00F768D0" w:rsidP="00286E3C">
            <w:pPr>
              <w:spacing w:after="0"/>
              <w:jc w:val="center"/>
              <w:rPr>
                <w:rFonts w:cs="Arial"/>
                <w:b/>
                <w:bCs/>
                <w:color w:val="000000"/>
                <w:sz w:val="20"/>
                <w:lang w:val="en-US"/>
              </w:rPr>
            </w:pPr>
            <w:r w:rsidRPr="00B033D5">
              <w:rPr>
                <w:rFonts w:cs="Arial"/>
                <w:b/>
                <w:bCs/>
                <w:color w:val="000000"/>
                <w:sz w:val="20"/>
                <w:lang w:val="en-US"/>
              </w:rPr>
              <w:t>Indoor</w:t>
            </w:r>
            <w:r w:rsidR="00286E3C">
              <w:rPr>
                <w:rFonts w:cs="Arial"/>
                <w:b/>
                <w:bCs/>
                <w:color w:val="000000"/>
                <w:sz w:val="20"/>
                <w:lang w:val="en-US"/>
              </w:rPr>
              <w:t xml:space="preserve"> </w:t>
            </w:r>
            <w:r w:rsidRPr="00B033D5">
              <w:rPr>
                <w:rFonts w:cs="Arial"/>
                <w:b/>
                <w:bCs/>
                <w:color w:val="000000"/>
                <w:sz w:val="20"/>
                <w:lang w:val="en-US"/>
              </w:rPr>
              <w:t>Capacity</w:t>
            </w:r>
          </w:p>
          <w:p w:rsidR="00286E3C" w:rsidRDefault="00286E3C" w:rsidP="00286E3C">
            <w:pPr>
              <w:spacing w:after="0"/>
              <w:jc w:val="center"/>
              <w:rPr>
                <w:rFonts w:cs="Arial"/>
                <w:b/>
                <w:bCs/>
                <w:color w:val="000000"/>
                <w:sz w:val="20"/>
                <w:lang w:val="en-US"/>
              </w:rPr>
            </w:pPr>
          </w:p>
          <w:p w:rsidR="00286E3C" w:rsidRDefault="00286E3C" w:rsidP="00286E3C">
            <w:pPr>
              <w:spacing w:after="0"/>
              <w:jc w:val="center"/>
              <w:rPr>
                <w:rFonts w:cs="Arial"/>
                <w:b/>
                <w:bCs/>
                <w:color w:val="000000"/>
                <w:sz w:val="20"/>
                <w:lang w:val="en-US"/>
              </w:rPr>
            </w:pPr>
          </w:p>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w:t>
            </w:r>
            <w:proofErr w:type="spellStart"/>
            <w:r w:rsidRPr="00B033D5">
              <w:rPr>
                <w:rFonts w:cs="Arial"/>
                <w:b/>
                <w:bCs/>
                <w:color w:val="000000"/>
                <w:sz w:val="20"/>
                <w:lang w:val="en-US"/>
              </w:rPr>
              <w:t>Tonnes</w:t>
            </w:r>
            <w:proofErr w:type="spellEnd"/>
            <w:r w:rsidRPr="00B033D5">
              <w:rPr>
                <w:rFonts w:cs="Arial"/>
                <w:b/>
                <w:bCs/>
                <w:color w:val="000000"/>
                <w:sz w:val="20"/>
                <w:lang w:val="en-US"/>
              </w:rPr>
              <w:t>)</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tcPr>
          <w:p w:rsidR="00286E3C" w:rsidRDefault="00286E3C" w:rsidP="00286E3C">
            <w:pPr>
              <w:spacing w:after="0"/>
              <w:jc w:val="center"/>
              <w:rPr>
                <w:rFonts w:cs="Arial"/>
                <w:b/>
                <w:bCs/>
                <w:color w:val="000000"/>
                <w:sz w:val="20"/>
                <w:lang w:val="en-US"/>
              </w:rPr>
            </w:pPr>
            <w:r>
              <w:rPr>
                <w:rFonts w:cs="Arial"/>
                <w:b/>
                <w:bCs/>
                <w:color w:val="000000"/>
                <w:sz w:val="20"/>
                <w:lang w:val="en-US"/>
              </w:rPr>
              <w:t xml:space="preserve">Outdoor </w:t>
            </w:r>
            <w:r w:rsidR="00F768D0" w:rsidRPr="00B033D5">
              <w:rPr>
                <w:rFonts w:cs="Arial"/>
                <w:b/>
                <w:bCs/>
                <w:color w:val="000000"/>
                <w:sz w:val="20"/>
                <w:lang w:val="en-US"/>
              </w:rPr>
              <w:t>Capacity</w:t>
            </w:r>
          </w:p>
          <w:p w:rsidR="00286E3C" w:rsidRDefault="00286E3C" w:rsidP="00286E3C">
            <w:pPr>
              <w:spacing w:after="0"/>
              <w:jc w:val="center"/>
              <w:rPr>
                <w:rFonts w:cs="Arial"/>
                <w:b/>
                <w:bCs/>
                <w:color w:val="000000"/>
                <w:sz w:val="20"/>
                <w:lang w:val="en-US"/>
              </w:rPr>
            </w:pPr>
          </w:p>
          <w:p w:rsidR="00286E3C" w:rsidRDefault="00286E3C" w:rsidP="00286E3C">
            <w:pPr>
              <w:spacing w:after="0"/>
              <w:jc w:val="center"/>
              <w:rPr>
                <w:rFonts w:cs="Arial"/>
                <w:b/>
                <w:bCs/>
                <w:color w:val="000000"/>
                <w:sz w:val="20"/>
                <w:lang w:val="en-US"/>
              </w:rPr>
            </w:pPr>
          </w:p>
          <w:p w:rsidR="00F768D0" w:rsidRPr="00B033D5" w:rsidRDefault="00F768D0" w:rsidP="00286E3C">
            <w:pPr>
              <w:spacing w:after="0"/>
              <w:jc w:val="center"/>
              <w:rPr>
                <w:rFonts w:cs="Arial"/>
                <w:b/>
                <w:bCs/>
                <w:color w:val="000000"/>
                <w:sz w:val="20"/>
                <w:lang w:val="en-US"/>
              </w:rPr>
            </w:pPr>
            <w:r w:rsidRPr="00B033D5">
              <w:rPr>
                <w:rFonts w:cs="Arial"/>
                <w:b/>
                <w:bCs/>
                <w:color w:val="000000"/>
                <w:sz w:val="20"/>
                <w:lang w:val="en-US"/>
              </w:rPr>
              <w:t>(</w:t>
            </w:r>
            <w:proofErr w:type="spellStart"/>
            <w:r w:rsidRPr="00B033D5">
              <w:rPr>
                <w:rFonts w:cs="Arial"/>
                <w:b/>
                <w:bCs/>
                <w:color w:val="000000"/>
                <w:sz w:val="20"/>
                <w:lang w:val="en-US"/>
              </w:rPr>
              <w:t>Tonnes</w:t>
            </w:r>
            <w:proofErr w:type="spellEnd"/>
            <w:r w:rsidRPr="00B033D5">
              <w:rPr>
                <w:rFonts w:cs="Arial"/>
                <w:b/>
                <w:bCs/>
                <w:color w:val="000000"/>
                <w:sz w:val="20"/>
                <w:lang w:val="en-US"/>
              </w:rPr>
              <w:t>)</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tcPr>
          <w:p w:rsidR="00286E3C" w:rsidRDefault="00F768D0" w:rsidP="00286E3C">
            <w:pPr>
              <w:spacing w:after="0"/>
              <w:jc w:val="center"/>
              <w:rPr>
                <w:rFonts w:cs="Arial"/>
                <w:b/>
                <w:bCs/>
                <w:color w:val="000000"/>
                <w:sz w:val="20"/>
                <w:lang w:val="en-US"/>
              </w:rPr>
            </w:pPr>
            <w:r w:rsidRPr="00B033D5">
              <w:rPr>
                <w:rFonts w:cs="Arial"/>
                <w:b/>
                <w:bCs/>
                <w:color w:val="000000"/>
                <w:sz w:val="20"/>
                <w:lang w:val="en-US"/>
              </w:rPr>
              <w:t>Depot</w:t>
            </w:r>
            <w:r w:rsidR="00286E3C">
              <w:rPr>
                <w:rFonts w:cs="Arial"/>
                <w:b/>
                <w:bCs/>
                <w:color w:val="000000"/>
                <w:sz w:val="20"/>
                <w:lang w:val="en-US"/>
              </w:rPr>
              <w:t xml:space="preserve"> </w:t>
            </w:r>
            <w:r w:rsidRPr="00B033D5">
              <w:rPr>
                <w:rFonts w:cs="Arial"/>
                <w:b/>
                <w:bCs/>
                <w:color w:val="000000"/>
                <w:sz w:val="20"/>
                <w:lang w:val="en-US"/>
              </w:rPr>
              <w:t>Storage</w:t>
            </w:r>
            <w:r w:rsidR="00286E3C">
              <w:rPr>
                <w:rFonts w:cs="Arial"/>
                <w:b/>
                <w:bCs/>
                <w:color w:val="000000"/>
                <w:sz w:val="20"/>
                <w:lang w:val="en-US"/>
              </w:rPr>
              <w:t xml:space="preserve"> Capacity</w:t>
            </w:r>
          </w:p>
          <w:p w:rsidR="00286E3C" w:rsidRDefault="00286E3C" w:rsidP="00286E3C">
            <w:pPr>
              <w:spacing w:after="0"/>
              <w:jc w:val="center"/>
              <w:rPr>
                <w:rFonts w:cs="Arial"/>
                <w:b/>
                <w:bCs/>
                <w:color w:val="000000"/>
                <w:sz w:val="20"/>
                <w:lang w:val="en-US"/>
              </w:rPr>
            </w:pPr>
          </w:p>
          <w:p w:rsidR="00F768D0" w:rsidRPr="00B033D5" w:rsidRDefault="00286E3C" w:rsidP="00286E3C">
            <w:pPr>
              <w:spacing w:after="0"/>
              <w:rPr>
                <w:rFonts w:cs="Arial"/>
                <w:b/>
                <w:bCs/>
                <w:color w:val="000000"/>
                <w:sz w:val="20"/>
                <w:lang w:val="en-US"/>
              </w:rPr>
            </w:pPr>
            <w:r>
              <w:rPr>
                <w:rFonts w:cs="Arial"/>
                <w:b/>
                <w:bCs/>
                <w:color w:val="000000"/>
                <w:sz w:val="20"/>
                <w:lang w:val="en-US"/>
              </w:rPr>
              <w:t>(</w:t>
            </w:r>
            <w:proofErr w:type="spellStart"/>
            <w:r>
              <w:rPr>
                <w:rFonts w:cs="Arial"/>
                <w:b/>
                <w:bCs/>
                <w:color w:val="000000"/>
                <w:sz w:val="20"/>
                <w:lang w:val="en-US"/>
              </w:rPr>
              <w:t>T</w:t>
            </w:r>
            <w:r w:rsidR="00F768D0" w:rsidRPr="00B033D5">
              <w:rPr>
                <w:rFonts w:cs="Arial"/>
                <w:b/>
                <w:bCs/>
                <w:color w:val="000000"/>
                <w:sz w:val="20"/>
                <w:lang w:val="en-US"/>
              </w:rPr>
              <w:t>onnes</w:t>
            </w:r>
            <w:proofErr w:type="spellEnd"/>
            <w:r w:rsidR="00F768D0" w:rsidRPr="00B033D5">
              <w:rPr>
                <w:rFonts w:cs="Arial"/>
                <w:b/>
                <w:bCs/>
                <w:color w:val="000000"/>
                <w:sz w:val="20"/>
                <w:lang w:val="en-US"/>
              </w:rPr>
              <w:t>)</w:t>
            </w:r>
          </w:p>
        </w:tc>
      </w:tr>
      <w:tr w:rsidR="00F768D0" w:rsidRPr="00B033D5"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WW01</w:t>
            </w:r>
          </w:p>
        </w:tc>
        <w:tc>
          <w:tcPr>
            <w:tcW w:w="1418"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left"/>
              <w:rPr>
                <w:rFonts w:cs="Arial"/>
                <w:bCs/>
                <w:color w:val="000000"/>
                <w:sz w:val="20"/>
                <w:lang w:val="en-US"/>
              </w:rPr>
            </w:pPr>
            <w:proofErr w:type="spellStart"/>
            <w:r w:rsidRPr="00286E3C">
              <w:rPr>
                <w:rFonts w:cs="Arial"/>
                <w:bCs/>
                <w:color w:val="000000"/>
                <w:sz w:val="20"/>
                <w:lang w:val="en-US"/>
              </w:rPr>
              <w:t>Killadrennan</w:t>
            </w:r>
            <w:proofErr w:type="spellEnd"/>
          </w:p>
        </w:tc>
        <w:tc>
          <w:tcPr>
            <w:tcW w:w="1063"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53.0728, -6.09429</w:t>
            </w:r>
          </w:p>
        </w:tc>
        <w:tc>
          <w:tcPr>
            <w:tcW w:w="1630" w:type="dxa"/>
            <w:tcBorders>
              <w:top w:val="single" w:sz="4" w:space="0" w:color="auto"/>
              <w:left w:val="nil"/>
              <w:bottom w:val="single" w:sz="4" w:space="0" w:color="auto"/>
              <w:right w:val="single" w:sz="4" w:space="0" w:color="auto"/>
            </w:tcBorders>
            <w:vAlign w:val="center"/>
          </w:tcPr>
          <w:p w:rsidR="00F768D0" w:rsidRPr="00E72921" w:rsidRDefault="00F768D0" w:rsidP="00EE283B">
            <w:pPr>
              <w:spacing w:before="120" w:after="120"/>
              <w:jc w:val="left"/>
              <w:rPr>
                <w:rFonts w:cs="Arial"/>
                <w:bCs/>
                <w:color w:val="000000"/>
                <w:sz w:val="20"/>
                <w:lang w:val="en-US"/>
              </w:rPr>
            </w:pPr>
          </w:p>
        </w:tc>
        <w:tc>
          <w:tcPr>
            <w:tcW w:w="1418"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left"/>
              <w:rPr>
                <w:rFonts w:cs="Arial"/>
                <w:bCs/>
                <w:color w:val="000000"/>
                <w:sz w:val="20"/>
                <w:highlight w:val="yellow"/>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600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150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color w:val="000000"/>
                <w:sz w:val="20"/>
                <w:lang w:val="en-US"/>
              </w:rPr>
            </w:pPr>
            <w:r w:rsidRPr="00286E3C">
              <w:rPr>
                <w:rFonts w:cs="Arial"/>
                <w:b/>
                <w:bCs/>
                <w:color w:val="000000"/>
                <w:sz w:val="20"/>
                <w:lang w:val="en-US"/>
              </w:rPr>
              <w:t>750</w:t>
            </w:r>
          </w:p>
        </w:tc>
      </w:tr>
      <w:tr w:rsidR="00F768D0" w:rsidRPr="00B033D5"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WW02</w:t>
            </w:r>
          </w:p>
        </w:tc>
        <w:tc>
          <w:tcPr>
            <w:tcW w:w="1418"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left"/>
              <w:rPr>
                <w:rFonts w:cs="Arial"/>
                <w:bCs/>
                <w:color w:val="000000"/>
                <w:sz w:val="20"/>
                <w:lang w:val="en-US"/>
              </w:rPr>
            </w:pPr>
            <w:r w:rsidRPr="00286E3C">
              <w:rPr>
                <w:rFonts w:cs="Arial"/>
                <w:bCs/>
                <w:color w:val="000000"/>
                <w:sz w:val="20"/>
                <w:lang w:val="en-US"/>
              </w:rPr>
              <w:t>Baltinglass</w:t>
            </w:r>
          </w:p>
        </w:tc>
        <w:tc>
          <w:tcPr>
            <w:tcW w:w="1063"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52.9323, -6.68094</w:t>
            </w:r>
          </w:p>
        </w:tc>
        <w:tc>
          <w:tcPr>
            <w:tcW w:w="1630"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left"/>
              <w:rPr>
                <w:rFonts w:cs="Arial"/>
                <w:bCs/>
                <w:color w:val="000000"/>
                <w:sz w:val="20"/>
                <w:lang w:val="en-US"/>
              </w:rPr>
            </w:pPr>
          </w:p>
        </w:tc>
        <w:tc>
          <w:tcPr>
            <w:tcW w:w="1418" w:type="dxa"/>
            <w:tcBorders>
              <w:top w:val="single" w:sz="4" w:space="0" w:color="auto"/>
              <w:left w:val="nil"/>
              <w:bottom w:val="single" w:sz="4" w:space="0" w:color="auto"/>
              <w:right w:val="single" w:sz="4" w:space="0" w:color="auto"/>
            </w:tcBorders>
            <w:vAlign w:val="center"/>
          </w:tcPr>
          <w:p w:rsidR="00F768D0" w:rsidRPr="00286E3C" w:rsidRDefault="00F768D0" w:rsidP="00286E3C">
            <w:pPr>
              <w:spacing w:before="120" w:after="120"/>
              <w:jc w:val="left"/>
              <w:rPr>
                <w:rFonts w:cs="Arial"/>
                <w:bCs/>
                <w:color w:val="000000"/>
                <w:sz w:val="20"/>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600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color w:val="000000"/>
                <w:sz w:val="20"/>
                <w:lang w:val="en-US"/>
              </w:rPr>
            </w:pPr>
            <w:r w:rsidRPr="00286E3C">
              <w:rPr>
                <w:rFonts w:cs="Arial"/>
                <w:b/>
                <w:bCs/>
                <w:color w:val="000000"/>
                <w:sz w:val="20"/>
                <w:lang w:val="en-US"/>
              </w:rPr>
              <w:t>600</w:t>
            </w:r>
          </w:p>
        </w:tc>
      </w:tr>
      <w:tr w:rsidR="00F768D0" w:rsidRPr="00B033D5"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WW03</w:t>
            </w: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color w:val="000000"/>
                <w:sz w:val="20"/>
                <w:lang w:val="en-US"/>
              </w:rPr>
            </w:pPr>
            <w:r w:rsidRPr="00286E3C">
              <w:rPr>
                <w:rFonts w:cs="Arial"/>
                <w:bCs/>
                <w:color w:val="000000"/>
                <w:sz w:val="20"/>
                <w:lang w:val="en-US"/>
              </w:rPr>
              <w:t>Blessington</w:t>
            </w:r>
          </w:p>
        </w:tc>
        <w:tc>
          <w:tcPr>
            <w:tcW w:w="1063"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53.1704, -6.5447</w:t>
            </w:r>
          </w:p>
        </w:tc>
        <w:tc>
          <w:tcPr>
            <w:tcW w:w="1630"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color w:val="000000"/>
                <w:sz w:val="20"/>
                <w:lang w:val="en-US"/>
              </w:rPr>
            </w:pP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color w:val="000000"/>
                <w:sz w:val="20"/>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1,000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color w:val="000000"/>
                <w:sz w:val="20"/>
                <w:lang w:val="en-US"/>
              </w:rPr>
            </w:pPr>
            <w:r w:rsidRPr="00286E3C">
              <w:rPr>
                <w:rFonts w:cs="Arial"/>
                <w:b/>
                <w:bCs/>
                <w:color w:val="000000"/>
                <w:sz w:val="20"/>
                <w:lang w:val="en-US"/>
              </w:rPr>
              <w:t>1,000</w:t>
            </w:r>
          </w:p>
        </w:tc>
      </w:tr>
      <w:tr w:rsidR="00F768D0" w:rsidRPr="006C4396"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WW04</w:t>
            </w: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8853D3" w:rsidP="00286E3C">
            <w:pPr>
              <w:spacing w:before="120" w:after="120"/>
              <w:jc w:val="left"/>
              <w:rPr>
                <w:rFonts w:cs="Arial"/>
                <w:bCs/>
                <w:sz w:val="20"/>
                <w:lang w:val="en-US"/>
              </w:rPr>
            </w:pPr>
            <w:r>
              <w:rPr>
                <w:rFonts w:cs="Arial"/>
                <w:bCs/>
                <w:sz w:val="20"/>
                <w:lang w:val="en-US"/>
              </w:rPr>
              <w:t xml:space="preserve">Shillelagh/ </w:t>
            </w:r>
            <w:proofErr w:type="spellStart"/>
            <w:r>
              <w:rPr>
                <w:rFonts w:cs="Arial"/>
                <w:bCs/>
                <w:sz w:val="20"/>
                <w:lang w:val="en-US"/>
              </w:rPr>
              <w:t>Carnew</w:t>
            </w:r>
            <w:proofErr w:type="spellEnd"/>
            <w:r>
              <w:rPr>
                <w:rFonts w:cs="Arial"/>
                <w:bCs/>
                <w:sz w:val="20"/>
                <w:lang w:val="en-US"/>
              </w:rPr>
              <w:t xml:space="preserve"> Road</w:t>
            </w:r>
          </w:p>
        </w:tc>
        <w:tc>
          <w:tcPr>
            <w:tcW w:w="1063"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52.</w:t>
            </w:r>
            <w:r w:rsidR="008853D3">
              <w:rPr>
                <w:rFonts w:cs="Arial"/>
                <w:bCs/>
                <w:sz w:val="20"/>
                <w:lang w:val="en-US"/>
              </w:rPr>
              <w:t>7536, -6.5331</w:t>
            </w:r>
          </w:p>
        </w:tc>
        <w:tc>
          <w:tcPr>
            <w:tcW w:w="1630" w:type="dxa"/>
            <w:tcBorders>
              <w:top w:val="single" w:sz="4" w:space="0" w:color="auto"/>
              <w:left w:val="nil"/>
              <w:bottom w:val="single" w:sz="4" w:space="0" w:color="auto"/>
              <w:right w:val="single" w:sz="4" w:space="0" w:color="auto"/>
            </w:tcBorders>
            <w:noWrap/>
            <w:vAlign w:val="center"/>
          </w:tcPr>
          <w:p w:rsidR="00EA5E71" w:rsidRPr="00EA5E71" w:rsidRDefault="00EA5E71" w:rsidP="0034561E">
            <w:pPr>
              <w:spacing w:before="120" w:after="120"/>
              <w:jc w:val="left"/>
              <w:rPr>
                <w:rFonts w:cs="Arial"/>
                <w:bCs/>
                <w:sz w:val="20"/>
                <w:highlight w:val="yellow"/>
                <w:lang w:val="en-US"/>
              </w:rPr>
            </w:pPr>
          </w:p>
        </w:tc>
        <w:tc>
          <w:tcPr>
            <w:tcW w:w="1418" w:type="dxa"/>
            <w:tcBorders>
              <w:top w:val="single" w:sz="4" w:space="0" w:color="auto"/>
              <w:left w:val="nil"/>
              <w:bottom w:val="single" w:sz="4" w:space="0" w:color="auto"/>
              <w:right w:val="single" w:sz="4" w:space="0" w:color="auto"/>
            </w:tcBorders>
            <w:noWrap/>
            <w:vAlign w:val="center"/>
          </w:tcPr>
          <w:p w:rsidR="00F768D0" w:rsidRPr="00EA5E71" w:rsidRDefault="00F768D0" w:rsidP="00286E3C">
            <w:pPr>
              <w:spacing w:before="120" w:after="120"/>
              <w:jc w:val="left"/>
              <w:rPr>
                <w:rFonts w:cs="Arial"/>
                <w:bCs/>
                <w:sz w:val="20"/>
                <w:highlight w:val="yellow"/>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800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sz w:val="20"/>
                <w:lang w:val="en-US"/>
              </w:rPr>
            </w:pPr>
            <w:r w:rsidRPr="00286E3C">
              <w:rPr>
                <w:rFonts w:cs="Arial"/>
                <w:b/>
                <w:bCs/>
                <w:sz w:val="20"/>
                <w:lang w:val="en-US"/>
              </w:rPr>
              <w:t>800</w:t>
            </w:r>
          </w:p>
        </w:tc>
      </w:tr>
      <w:tr w:rsidR="00F768D0" w:rsidRPr="006C4396"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WW05</w:t>
            </w: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sz w:val="20"/>
                <w:lang w:val="en-US"/>
              </w:rPr>
            </w:pPr>
            <w:proofErr w:type="spellStart"/>
            <w:r w:rsidRPr="00286E3C">
              <w:rPr>
                <w:rFonts w:cs="Arial"/>
                <w:bCs/>
                <w:sz w:val="20"/>
                <w:lang w:val="en-US"/>
              </w:rPr>
              <w:t>Roundwood</w:t>
            </w:r>
            <w:proofErr w:type="spellEnd"/>
          </w:p>
        </w:tc>
        <w:tc>
          <w:tcPr>
            <w:tcW w:w="1063"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53.0524, -6.23787</w:t>
            </w:r>
          </w:p>
        </w:tc>
        <w:tc>
          <w:tcPr>
            <w:tcW w:w="1630"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sz w:val="20"/>
                <w:lang w:val="en-US"/>
              </w:rPr>
            </w:pP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sz w:val="20"/>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sz w:val="20"/>
                <w:lang w:val="en-US"/>
              </w:rPr>
            </w:pPr>
            <w:r w:rsidRPr="00286E3C">
              <w:rPr>
                <w:rFonts w:cs="Arial"/>
                <w:bCs/>
                <w:sz w:val="20"/>
                <w:lang w:val="en-US"/>
              </w:rPr>
              <w:t>400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sz w:val="20"/>
                <w:lang w:val="en-US"/>
              </w:rPr>
            </w:pPr>
            <w:r w:rsidRPr="00286E3C">
              <w:rPr>
                <w:rFonts w:cs="Arial"/>
                <w:b/>
                <w:bCs/>
                <w:sz w:val="20"/>
                <w:lang w:val="en-US"/>
              </w:rPr>
              <w:t>400</w:t>
            </w:r>
          </w:p>
        </w:tc>
      </w:tr>
      <w:tr w:rsidR="00F768D0" w:rsidRPr="00B033D5" w:rsidTr="00286E3C">
        <w:trPr>
          <w:trHeight w:val="1418"/>
          <w:jc w:val="center"/>
        </w:trPr>
        <w:tc>
          <w:tcPr>
            <w:tcW w:w="884" w:type="dxa"/>
            <w:tcBorders>
              <w:top w:val="single" w:sz="4" w:space="0" w:color="auto"/>
              <w:left w:val="single" w:sz="4" w:space="0" w:color="auto"/>
              <w:bottom w:val="single" w:sz="4" w:space="0" w:color="auto"/>
              <w:right w:val="single" w:sz="4" w:space="0" w:color="auto"/>
            </w:tcBorders>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WW06</w:t>
            </w: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color w:val="000000"/>
                <w:sz w:val="20"/>
                <w:lang w:val="en-US"/>
              </w:rPr>
            </w:pPr>
            <w:r w:rsidRPr="00286E3C">
              <w:rPr>
                <w:rFonts w:cs="Arial"/>
                <w:bCs/>
                <w:color w:val="000000"/>
                <w:sz w:val="20"/>
                <w:lang w:val="en-US"/>
              </w:rPr>
              <w:t>Avoca</w:t>
            </w:r>
          </w:p>
        </w:tc>
        <w:tc>
          <w:tcPr>
            <w:tcW w:w="1063"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52.8715, -6.21997</w:t>
            </w:r>
          </w:p>
        </w:tc>
        <w:tc>
          <w:tcPr>
            <w:tcW w:w="1630" w:type="dxa"/>
            <w:tcBorders>
              <w:top w:val="single" w:sz="4" w:space="0" w:color="auto"/>
              <w:left w:val="nil"/>
              <w:bottom w:val="single" w:sz="4" w:space="0" w:color="auto"/>
              <w:right w:val="single" w:sz="4" w:space="0" w:color="auto"/>
            </w:tcBorders>
            <w:noWrap/>
            <w:vAlign w:val="center"/>
          </w:tcPr>
          <w:p w:rsidR="00F768D0" w:rsidRPr="00286E3C" w:rsidRDefault="00F768D0" w:rsidP="00F46ED8">
            <w:pPr>
              <w:spacing w:before="120" w:after="120"/>
              <w:jc w:val="left"/>
              <w:rPr>
                <w:rFonts w:cs="Arial"/>
                <w:bCs/>
                <w:color w:val="000000"/>
                <w:sz w:val="20"/>
                <w:lang w:val="en-US"/>
              </w:rPr>
            </w:pPr>
          </w:p>
        </w:tc>
        <w:tc>
          <w:tcPr>
            <w:tcW w:w="1418"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left"/>
              <w:rPr>
                <w:rFonts w:cs="Arial"/>
                <w:bCs/>
                <w:color w:val="000000"/>
                <w:sz w:val="20"/>
                <w:lang w:val="en-US"/>
              </w:rPr>
            </w:pP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0</w:t>
            </w:r>
          </w:p>
        </w:tc>
        <w:tc>
          <w:tcPr>
            <w:tcW w:w="1144" w:type="dxa"/>
            <w:tcBorders>
              <w:top w:val="single" w:sz="4" w:space="0" w:color="auto"/>
              <w:left w:val="nil"/>
              <w:bottom w:val="single" w:sz="4" w:space="0" w:color="auto"/>
              <w:right w:val="single" w:sz="4" w:space="0" w:color="auto"/>
            </w:tcBorders>
            <w:noWrap/>
            <w:vAlign w:val="center"/>
          </w:tcPr>
          <w:p w:rsidR="00F768D0" w:rsidRPr="00286E3C" w:rsidRDefault="00F768D0" w:rsidP="00286E3C">
            <w:pPr>
              <w:spacing w:before="120" w:after="120"/>
              <w:jc w:val="center"/>
              <w:rPr>
                <w:rFonts w:cs="Arial"/>
                <w:bCs/>
                <w:color w:val="000000"/>
                <w:sz w:val="20"/>
                <w:lang w:val="en-US"/>
              </w:rPr>
            </w:pPr>
            <w:r w:rsidRPr="00286E3C">
              <w:rPr>
                <w:rFonts w:cs="Arial"/>
                <w:bCs/>
                <w:color w:val="000000"/>
                <w:sz w:val="20"/>
                <w:lang w:val="en-US"/>
              </w:rPr>
              <w:t>500</w:t>
            </w:r>
          </w:p>
        </w:tc>
        <w:tc>
          <w:tcPr>
            <w:tcW w:w="1144" w:type="dxa"/>
            <w:tcBorders>
              <w:top w:val="single" w:sz="4" w:space="0" w:color="auto"/>
              <w:left w:val="nil"/>
              <w:bottom w:val="single" w:sz="4" w:space="0" w:color="auto"/>
              <w:right w:val="single" w:sz="4" w:space="0" w:color="auto"/>
            </w:tcBorders>
            <w:shd w:val="clear" w:color="auto" w:fill="BFBFBF" w:themeFill="background1" w:themeFillShade="BF"/>
            <w:noWrap/>
            <w:vAlign w:val="center"/>
          </w:tcPr>
          <w:p w:rsidR="00F768D0" w:rsidRPr="00286E3C" w:rsidRDefault="00F768D0" w:rsidP="00286E3C">
            <w:pPr>
              <w:spacing w:before="120" w:after="120"/>
              <w:jc w:val="center"/>
              <w:rPr>
                <w:rFonts w:cs="Arial"/>
                <w:b/>
                <w:bCs/>
                <w:color w:val="000000"/>
                <w:sz w:val="20"/>
                <w:lang w:val="en-US"/>
              </w:rPr>
            </w:pPr>
            <w:r w:rsidRPr="00286E3C">
              <w:rPr>
                <w:rFonts w:cs="Arial"/>
                <w:b/>
                <w:bCs/>
                <w:color w:val="000000"/>
                <w:sz w:val="20"/>
                <w:lang w:val="en-US"/>
              </w:rPr>
              <w:t>500</w:t>
            </w:r>
          </w:p>
        </w:tc>
      </w:tr>
      <w:tr w:rsidR="00286E3C" w:rsidRPr="00B033D5" w:rsidTr="00286E3C">
        <w:trPr>
          <w:trHeight w:val="510"/>
          <w:jc w:val="center"/>
        </w:trPr>
        <w:tc>
          <w:tcPr>
            <w:tcW w:w="8701" w:type="dxa"/>
            <w:gridSpan w:val="7"/>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86E3C" w:rsidRPr="00286E3C" w:rsidRDefault="00286E3C" w:rsidP="00286E3C">
            <w:pPr>
              <w:spacing w:before="120" w:after="120"/>
              <w:jc w:val="center"/>
              <w:rPr>
                <w:rFonts w:cs="Arial"/>
                <w:b/>
                <w:bCs/>
                <w:color w:val="000000"/>
                <w:sz w:val="20"/>
                <w:lang w:val="en-US"/>
              </w:rPr>
            </w:pPr>
            <w:r>
              <w:rPr>
                <w:rFonts w:cs="Arial"/>
                <w:b/>
                <w:bCs/>
                <w:color w:val="000000"/>
                <w:sz w:val="20"/>
                <w:lang w:val="en-US"/>
              </w:rPr>
              <w:t>TOTAL</w:t>
            </w:r>
          </w:p>
        </w:tc>
        <w:tc>
          <w:tcPr>
            <w:tcW w:w="1144" w:type="dxa"/>
            <w:tcBorders>
              <w:top w:val="single" w:sz="4" w:space="0" w:color="auto"/>
              <w:left w:val="nil"/>
              <w:bottom w:val="single" w:sz="4" w:space="0" w:color="auto"/>
              <w:right w:val="single" w:sz="4" w:space="0" w:color="auto"/>
            </w:tcBorders>
            <w:shd w:val="clear" w:color="auto" w:fill="808080" w:themeFill="background1" w:themeFillShade="80"/>
            <w:noWrap/>
            <w:vAlign w:val="center"/>
          </w:tcPr>
          <w:p w:rsidR="00286E3C" w:rsidRPr="00286E3C" w:rsidRDefault="00286E3C" w:rsidP="00286E3C">
            <w:pPr>
              <w:spacing w:before="120" w:after="120"/>
              <w:jc w:val="center"/>
              <w:rPr>
                <w:rFonts w:cs="Arial"/>
                <w:b/>
                <w:bCs/>
                <w:color w:val="000000"/>
                <w:sz w:val="20"/>
                <w:lang w:val="en-US"/>
              </w:rPr>
            </w:pPr>
            <w:r w:rsidRPr="00286E3C">
              <w:rPr>
                <w:rFonts w:cs="Arial"/>
                <w:b/>
                <w:bCs/>
                <w:color w:val="000000"/>
                <w:sz w:val="20"/>
                <w:lang w:val="en-US"/>
              </w:rPr>
              <w:t>4,050</w:t>
            </w:r>
          </w:p>
        </w:tc>
      </w:tr>
    </w:tbl>
    <w:p w:rsidR="00F768D0" w:rsidRPr="00B033D5" w:rsidRDefault="00F768D0">
      <w:pPr>
        <w:jc w:val="center"/>
        <w:rPr>
          <w:sz w:val="20"/>
        </w:rPr>
      </w:pPr>
    </w:p>
    <w:p w:rsidR="00C129CB" w:rsidRDefault="00C129CB" w:rsidP="00D1530D">
      <w:pPr>
        <w:rPr>
          <w:b/>
        </w:rPr>
      </w:pPr>
    </w:p>
    <w:p w:rsidR="00C129CB" w:rsidRDefault="00C129CB" w:rsidP="00D1530D">
      <w:pPr>
        <w:rPr>
          <w:b/>
        </w:rPr>
      </w:pPr>
    </w:p>
    <w:p w:rsidR="00C129CB" w:rsidRDefault="00C129CB" w:rsidP="00D1530D">
      <w:pPr>
        <w:rPr>
          <w:b/>
        </w:rPr>
      </w:pPr>
    </w:p>
    <w:p w:rsidR="000D053D" w:rsidRDefault="000D053D" w:rsidP="00D1530D">
      <w:pPr>
        <w:rPr>
          <w:b/>
        </w:rPr>
      </w:pPr>
    </w:p>
    <w:p w:rsidR="008842B4" w:rsidRPr="00483F66" w:rsidRDefault="00803F4C" w:rsidP="00483F66">
      <w:pPr>
        <w:rPr>
          <w:b/>
          <w:strike/>
          <w:sz w:val="28"/>
        </w:rPr>
        <w:sectPr w:rsidR="008842B4" w:rsidRPr="00483F66" w:rsidSect="002A2031">
          <w:footerReference w:type="default" r:id="rId15"/>
          <w:pgSz w:w="11906" w:h="16838" w:code="9"/>
          <w:pgMar w:top="851" w:right="1418" w:bottom="794" w:left="1276" w:header="709" w:footer="709" w:gutter="0"/>
          <w:cols w:space="708"/>
          <w:docGrid w:linePitch="360"/>
        </w:sectPr>
      </w:pPr>
      <w:r>
        <w:rPr>
          <w:b/>
          <w:noProof/>
          <w:lang w:eastAsia="en-IE"/>
        </w:rPr>
        <w:lastRenderedPageBreak/>
        <w:drawing>
          <wp:inline distT="0" distB="0" distL="0" distR="0" wp14:anchorId="3895DC86" wp14:editId="6839E35C">
            <wp:extent cx="6000087" cy="8864289"/>
            <wp:effectExtent l="19050" t="0" r="663" b="0"/>
            <wp:docPr id="3" name="Picture 1" descr="C:\Users\cpage\Desktop\Salt Depot Loc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age\Desktop\Salt Depot Locations.jpg"/>
                    <pic:cNvPicPr>
                      <a:picLocks noChangeAspect="1" noChangeArrowheads="1"/>
                    </pic:cNvPicPr>
                  </pic:nvPicPr>
                  <pic:blipFill>
                    <a:blip r:embed="rId16"/>
                    <a:srcRect/>
                    <a:stretch>
                      <a:fillRect/>
                    </a:stretch>
                  </pic:blipFill>
                  <pic:spPr bwMode="auto">
                    <a:xfrm>
                      <a:off x="0" y="0"/>
                      <a:ext cx="6014422" cy="8885467"/>
                    </a:xfrm>
                    <a:prstGeom prst="rect">
                      <a:avLst/>
                    </a:prstGeom>
                    <a:noFill/>
                    <a:ln w="9525">
                      <a:noFill/>
                      <a:miter lim="800000"/>
                      <a:headEnd/>
                      <a:tailEnd/>
                    </a:ln>
                  </pic:spPr>
                </pic:pic>
              </a:graphicData>
            </a:graphic>
          </wp:inline>
        </w:drawing>
      </w:r>
    </w:p>
    <w:p w:rsidR="00AA01CA" w:rsidRPr="0059296F" w:rsidRDefault="00AA01CA" w:rsidP="00AA01CA">
      <w:pPr>
        <w:spacing w:before="120" w:after="120"/>
        <w:jc w:val="left"/>
        <w:rPr>
          <w:rFonts w:eastAsia="Calibri"/>
          <w:b/>
          <w:bCs/>
          <w:i/>
          <w:iCs/>
          <w:sz w:val="20"/>
          <w:u w:val="single"/>
        </w:rPr>
        <w:sectPr w:rsidR="00AA01CA" w:rsidRPr="0059296F" w:rsidSect="0059296F">
          <w:headerReference w:type="default" r:id="rId17"/>
          <w:footerReference w:type="default" r:id="rId18"/>
          <w:headerReference w:type="first" r:id="rId19"/>
          <w:footerReference w:type="first" r:id="rId20"/>
          <w:pgSz w:w="16838" w:h="11906" w:orient="landscape" w:code="9"/>
          <w:pgMar w:top="1418" w:right="851" w:bottom="1418" w:left="851" w:header="113" w:footer="0" w:gutter="0"/>
          <w:cols w:space="720"/>
          <w:docGrid w:linePitch="299"/>
        </w:sectPr>
      </w:pPr>
    </w:p>
    <w:p w:rsidR="008842B4" w:rsidRPr="00483F66" w:rsidRDefault="008842B4" w:rsidP="00483F66">
      <w:pPr>
        <w:spacing w:after="200" w:line="276" w:lineRule="auto"/>
        <w:jc w:val="left"/>
        <w:rPr>
          <w:rFonts w:ascii="Times New Roman" w:hAnsi="Times New Roman"/>
          <w:sz w:val="24"/>
          <w:szCs w:val="24"/>
          <w:lang w:val="en-GB" w:eastAsia="en-GB"/>
        </w:rPr>
      </w:pPr>
    </w:p>
    <w:sectPr w:rsidR="008842B4" w:rsidRPr="00483F66" w:rsidSect="00422E8D">
      <w:pgSz w:w="16838" w:h="11906" w:orient="landscape" w:code="9"/>
      <w:pgMar w:top="1418" w:right="794" w:bottom="127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561E" w:rsidRDefault="0034561E" w:rsidP="00F7093C">
      <w:pPr>
        <w:pStyle w:val="TableText"/>
      </w:pPr>
      <w:r>
        <w:separator/>
      </w:r>
    </w:p>
  </w:endnote>
  <w:endnote w:type="continuationSeparator" w:id="0">
    <w:p w:rsidR="0034561E" w:rsidRDefault="0034561E" w:rsidP="00F7093C">
      <w:pPr>
        <w:pStyle w:val="Table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2517866"/>
      <w:docPartObj>
        <w:docPartGallery w:val="Page Numbers (Bottom of Page)"/>
        <w:docPartUnique/>
      </w:docPartObj>
    </w:sdtPr>
    <w:sdtContent>
      <w:sdt>
        <w:sdtPr>
          <w:id w:val="-796295458"/>
          <w:docPartObj>
            <w:docPartGallery w:val="Page Numbers (Top of Page)"/>
            <w:docPartUnique/>
          </w:docPartObj>
        </w:sdtPr>
        <w:sdtContent>
          <w:p w:rsidR="0034561E" w:rsidRDefault="0034561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E57EA8">
              <w:rPr>
                <w:b/>
                <w:noProof/>
              </w:rPr>
              <w:t>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57EA8">
              <w:rPr>
                <w:b/>
                <w:noProof/>
              </w:rPr>
              <w:t>25</w:t>
            </w:r>
            <w:r>
              <w:rPr>
                <w:b/>
                <w:sz w:val="24"/>
                <w:szCs w:val="24"/>
              </w:rPr>
              <w:fldChar w:fldCharType="end"/>
            </w:r>
          </w:p>
        </w:sdtContent>
      </w:sdt>
    </w:sdtContent>
  </w:sdt>
  <w:p w:rsidR="0034561E" w:rsidRDefault="003456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3891982"/>
      <w:docPartObj>
        <w:docPartGallery w:val="Page Numbers (Bottom of Page)"/>
        <w:docPartUnique/>
      </w:docPartObj>
    </w:sdtPr>
    <w:sdtContent>
      <w:sdt>
        <w:sdtPr>
          <w:id w:val="-1506049897"/>
          <w:docPartObj>
            <w:docPartGallery w:val="Page Numbers (Top of Page)"/>
            <w:docPartUnique/>
          </w:docPartObj>
        </w:sdtPr>
        <w:sdtContent>
          <w:p w:rsidR="0034561E" w:rsidRDefault="0034561E">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E57EA8">
              <w:rPr>
                <w:b/>
                <w:noProof/>
              </w:rPr>
              <w:t>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E57EA8">
              <w:rPr>
                <w:b/>
                <w:noProof/>
              </w:rPr>
              <w:t>25</w:t>
            </w:r>
            <w:r>
              <w:rPr>
                <w:b/>
                <w:sz w:val="24"/>
                <w:szCs w:val="24"/>
              </w:rPr>
              <w:fldChar w:fldCharType="end"/>
            </w:r>
          </w:p>
        </w:sdtContent>
      </w:sdt>
    </w:sdtContent>
  </w:sdt>
  <w:p w:rsidR="0034561E" w:rsidRDefault="0034561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1E" w:rsidRDefault="0034561E" w:rsidP="008842B4">
    <w:pPr>
      <w:pStyle w:val="Footer"/>
      <w:tabs>
        <w:tab w:val="left" w:pos="1830"/>
      </w:tabs>
      <w:rPr>
        <w:rStyle w:val="PageNumber"/>
        <w:rFonts w:ascii="Microsoft Sans Serif" w:hAnsi="Microsoft Sans Serif" w:cs="Microsoft Sans Serif"/>
        <w:sz w:val="18"/>
        <w:szCs w:val="18"/>
      </w:rPr>
    </w:pPr>
    <w:r>
      <w:rPr>
        <w:rStyle w:val="PageNumber"/>
        <w:rFonts w:ascii="Microsoft Sans Serif" w:hAnsi="Microsoft Sans Serif" w:cs="Microsoft Sans Serif"/>
        <w:sz w:val="18"/>
        <w:szCs w:val="18"/>
      </w:rPr>
      <w:tab/>
      <w:t xml:space="preserve">   </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34561E" w:rsidRPr="00BD2F80" w:rsidTr="0059296F">
      <w:trPr>
        <w:trHeight w:val="550"/>
      </w:trPr>
      <w:tc>
        <w:tcPr>
          <w:tcW w:w="9286" w:type="dxa"/>
        </w:tcPr>
        <w:p w:rsidR="0034561E" w:rsidRPr="00BD2F80" w:rsidRDefault="0034561E" w:rsidP="001874E7">
          <w:pPr>
            <w:pStyle w:val="Footer"/>
            <w:tabs>
              <w:tab w:val="left" w:pos="828"/>
              <w:tab w:val="center" w:pos="4535"/>
            </w:tabs>
            <w:jc w:val="left"/>
            <w:rPr>
              <w:rFonts w:ascii="Microsoft Sans Serif" w:hAnsi="Microsoft Sans Serif" w:cs="Microsoft Sans Serif"/>
              <w:sz w:val="18"/>
              <w:szCs w:val="18"/>
            </w:rPr>
          </w:pPr>
          <w:r>
            <w:rPr>
              <w:rStyle w:val="PageNumber"/>
              <w:rFonts w:ascii="Microsoft Sans Serif" w:hAnsi="Microsoft Sans Serif" w:cs="Microsoft Sans Serif"/>
              <w:sz w:val="18"/>
              <w:szCs w:val="18"/>
            </w:rPr>
            <w:tab/>
          </w:r>
          <w:r>
            <w:rPr>
              <w:rStyle w:val="PageNumber"/>
              <w:rFonts w:ascii="Microsoft Sans Serif" w:hAnsi="Microsoft Sans Serif" w:cs="Microsoft Sans Serif"/>
              <w:sz w:val="18"/>
              <w:szCs w:val="18"/>
            </w:rPr>
            <w:tab/>
          </w:r>
          <w:r>
            <w:rPr>
              <w:rStyle w:val="PageNumber"/>
              <w:rFonts w:ascii="Microsoft Sans Serif" w:hAnsi="Microsoft Sans Serif" w:cs="Microsoft Sans Serif"/>
              <w:sz w:val="18"/>
              <w:szCs w:val="18"/>
            </w:rPr>
            <w:tab/>
            <w:t xml:space="preserve">                                                               </w:t>
          </w:r>
        </w:p>
      </w:tc>
    </w:tr>
  </w:tbl>
  <w:tbl>
    <w:tblPr>
      <w:tblW w:w="7797"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7"/>
      <w:gridCol w:w="3260"/>
    </w:tblGrid>
    <w:tr w:rsidR="0034561E" w:rsidRPr="00DA2BFC" w:rsidTr="00282ED4">
      <w:tc>
        <w:tcPr>
          <w:tcW w:w="4537" w:type="dxa"/>
          <w:vMerge w:val="restart"/>
          <w:vAlign w:val="center"/>
        </w:tcPr>
        <w:p w:rsidR="0034561E" w:rsidRPr="00DA2BFC" w:rsidRDefault="0034561E" w:rsidP="008842B4">
          <w:pPr>
            <w:pStyle w:val="Heading1"/>
            <w:ind w:left="432" w:hanging="432"/>
            <w:rPr>
              <w:b w:val="0"/>
              <w:bCs/>
              <w:sz w:val="18"/>
              <w:szCs w:val="18"/>
            </w:rPr>
          </w:pPr>
          <w:r>
            <w:rPr>
              <w:b w:val="0"/>
              <w:sz w:val="18"/>
              <w:szCs w:val="18"/>
            </w:rPr>
            <w:t xml:space="preserve"> Risk Assessment                                                         Rev 001</w:t>
          </w:r>
        </w:p>
      </w:tc>
      <w:tc>
        <w:tcPr>
          <w:tcW w:w="3260" w:type="dxa"/>
          <w:vAlign w:val="center"/>
        </w:tcPr>
        <w:p w:rsidR="0034561E" w:rsidRPr="00DA2BFC" w:rsidRDefault="0034561E" w:rsidP="008842B4">
          <w:pPr>
            <w:pStyle w:val="Footer"/>
            <w:spacing w:before="60" w:after="60"/>
            <w:jc w:val="center"/>
            <w:rPr>
              <w:rFonts w:cs="Arial"/>
              <w:sz w:val="18"/>
              <w:szCs w:val="18"/>
            </w:rPr>
          </w:pPr>
          <w:r>
            <w:rPr>
              <w:rFonts w:cs="Arial"/>
              <w:sz w:val="18"/>
              <w:szCs w:val="18"/>
            </w:rPr>
            <w:t xml:space="preserve">Risk Assessment </w:t>
          </w:r>
        </w:p>
      </w:tc>
    </w:tr>
    <w:tr w:rsidR="0034561E" w:rsidRPr="00DA2BFC" w:rsidTr="00282ED4">
      <w:tc>
        <w:tcPr>
          <w:tcW w:w="4537" w:type="dxa"/>
          <w:vMerge/>
          <w:vAlign w:val="center"/>
        </w:tcPr>
        <w:p w:rsidR="0034561E" w:rsidRPr="00DA2BFC" w:rsidRDefault="0034561E" w:rsidP="008842B4">
          <w:pPr>
            <w:pStyle w:val="Footer"/>
            <w:spacing w:before="60" w:after="60"/>
            <w:rPr>
              <w:rFonts w:cs="Arial"/>
              <w:sz w:val="18"/>
              <w:szCs w:val="18"/>
            </w:rPr>
          </w:pPr>
        </w:p>
      </w:tc>
      <w:tc>
        <w:tcPr>
          <w:tcW w:w="3260" w:type="dxa"/>
          <w:vAlign w:val="center"/>
        </w:tcPr>
        <w:p w:rsidR="0034561E" w:rsidRPr="00DA2BFC" w:rsidRDefault="0034561E" w:rsidP="008842B4">
          <w:pPr>
            <w:pStyle w:val="Footer"/>
            <w:spacing w:before="60" w:after="60"/>
            <w:jc w:val="center"/>
            <w:rPr>
              <w:rFonts w:cs="Arial"/>
              <w:sz w:val="18"/>
              <w:szCs w:val="18"/>
            </w:rPr>
          </w:pPr>
          <w:r w:rsidRPr="00DA2BFC">
            <w:rPr>
              <w:rFonts w:cs="Arial"/>
              <w:sz w:val="18"/>
              <w:szCs w:val="18"/>
            </w:rPr>
            <w:t xml:space="preserve">Page </w:t>
          </w:r>
          <w:r w:rsidRPr="00DA2BFC">
            <w:rPr>
              <w:rFonts w:cs="Arial"/>
              <w:sz w:val="18"/>
              <w:szCs w:val="18"/>
            </w:rPr>
            <w:fldChar w:fldCharType="begin"/>
          </w:r>
          <w:r w:rsidRPr="00DA2BFC">
            <w:rPr>
              <w:rFonts w:cs="Arial"/>
              <w:sz w:val="18"/>
              <w:szCs w:val="18"/>
            </w:rPr>
            <w:instrText xml:space="preserve"> PAGE </w:instrText>
          </w:r>
          <w:r w:rsidRPr="00DA2BFC">
            <w:rPr>
              <w:rFonts w:cs="Arial"/>
              <w:sz w:val="18"/>
              <w:szCs w:val="18"/>
            </w:rPr>
            <w:fldChar w:fldCharType="separate"/>
          </w:r>
          <w:r w:rsidR="00E57EA8">
            <w:rPr>
              <w:rFonts w:cs="Arial"/>
              <w:noProof/>
              <w:sz w:val="18"/>
              <w:szCs w:val="18"/>
            </w:rPr>
            <w:t>24</w:t>
          </w:r>
          <w:r w:rsidRPr="00DA2BFC">
            <w:rPr>
              <w:rFonts w:cs="Arial"/>
              <w:sz w:val="18"/>
              <w:szCs w:val="18"/>
            </w:rPr>
            <w:fldChar w:fldCharType="end"/>
          </w:r>
          <w:r w:rsidRPr="00DA2BFC">
            <w:rPr>
              <w:rFonts w:cs="Arial"/>
              <w:sz w:val="18"/>
              <w:szCs w:val="18"/>
            </w:rPr>
            <w:t xml:space="preserve"> of </w:t>
          </w:r>
          <w:r w:rsidRPr="00DA2BFC">
            <w:rPr>
              <w:rFonts w:cs="Arial"/>
              <w:sz w:val="18"/>
              <w:szCs w:val="18"/>
            </w:rPr>
            <w:fldChar w:fldCharType="begin"/>
          </w:r>
          <w:r w:rsidRPr="00DA2BFC">
            <w:rPr>
              <w:rFonts w:cs="Arial"/>
              <w:sz w:val="18"/>
              <w:szCs w:val="18"/>
            </w:rPr>
            <w:instrText xml:space="preserve"> NUMPAGES </w:instrText>
          </w:r>
          <w:r w:rsidRPr="00DA2BFC">
            <w:rPr>
              <w:rFonts w:cs="Arial"/>
              <w:sz w:val="18"/>
              <w:szCs w:val="18"/>
            </w:rPr>
            <w:fldChar w:fldCharType="separate"/>
          </w:r>
          <w:r w:rsidR="00E57EA8">
            <w:rPr>
              <w:rFonts w:cs="Arial"/>
              <w:noProof/>
              <w:sz w:val="18"/>
              <w:szCs w:val="18"/>
            </w:rPr>
            <w:t>25</w:t>
          </w:r>
          <w:r w:rsidRPr="00DA2BFC">
            <w:rPr>
              <w:rFonts w:cs="Arial"/>
              <w:sz w:val="18"/>
              <w:szCs w:val="18"/>
            </w:rPr>
            <w:fldChar w:fldCharType="end"/>
          </w:r>
        </w:p>
      </w:tc>
    </w:tr>
  </w:tbl>
  <w:p w:rsidR="0034561E" w:rsidRPr="00BD2F80" w:rsidRDefault="0034561E" w:rsidP="008842B4">
    <w:pPr>
      <w:pStyle w:val="Footer"/>
      <w:jc w:val="center"/>
      <w:rPr>
        <w:rFonts w:ascii="Microsoft Sans Serif" w:hAnsi="Microsoft Sans Serif" w:cs="Microsoft Sans Serif"/>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2292141"/>
      <w:docPartObj>
        <w:docPartGallery w:val="Page Numbers (Bottom of Page)"/>
        <w:docPartUnique/>
      </w:docPartObj>
    </w:sdtPr>
    <w:sdtContent>
      <w:sdt>
        <w:sdtPr>
          <w:id w:val="528689366"/>
          <w:docPartObj>
            <w:docPartGallery w:val="Page Numbers (Top of Page)"/>
            <w:docPartUnique/>
          </w:docPartObj>
        </w:sdtPr>
        <w:sdtContent>
          <w:p w:rsidR="0034561E" w:rsidRDefault="0034561E">
            <w:pPr>
              <w:pStyle w:val="Footer"/>
            </w:pPr>
            <w: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04"/>
              <w:gridCol w:w="3084"/>
            </w:tblGrid>
            <w:tr w:rsidR="0034561E" w:rsidRPr="00DA2BFC" w:rsidTr="008842B4">
              <w:tc>
                <w:tcPr>
                  <w:tcW w:w="6204" w:type="dxa"/>
                  <w:vMerge w:val="restart"/>
                  <w:vAlign w:val="center"/>
                </w:tcPr>
                <w:p w:rsidR="0034561E" w:rsidRPr="00DA2BFC" w:rsidRDefault="0034561E" w:rsidP="008842B4">
                  <w:pPr>
                    <w:pStyle w:val="Heading1"/>
                    <w:ind w:left="432" w:hanging="432"/>
                    <w:rPr>
                      <w:b w:val="0"/>
                      <w:bCs/>
                      <w:sz w:val="18"/>
                      <w:szCs w:val="18"/>
                    </w:rPr>
                  </w:pPr>
                  <w:r>
                    <w:rPr>
                      <w:b w:val="0"/>
                      <w:sz w:val="18"/>
                      <w:szCs w:val="18"/>
                    </w:rPr>
                    <w:t>Safety Statement</w:t>
                  </w:r>
                  <w:r w:rsidRPr="00DA2BFC">
                    <w:rPr>
                      <w:b w:val="0"/>
                      <w:sz w:val="18"/>
                      <w:szCs w:val="18"/>
                    </w:rPr>
                    <w:t xml:space="preserve"> </w:t>
                  </w:r>
                  <w:r>
                    <w:rPr>
                      <w:b w:val="0"/>
                      <w:sz w:val="18"/>
                      <w:szCs w:val="18"/>
                    </w:rPr>
                    <w:t>SMS/MD/PSS/004</w:t>
                  </w:r>
                </w:p>
              </w:tc>
              <w:tc>
                <w:tcPr>
                  <w:tcW w:w="3084" w:type="dxa"/>
                  <w:vAlign w:val="center"/>
                </w:tcPr>
                <w:p w:rsidR="0034561E" w:rsidRPr="00DA2BFC" w:rsidRDefault="0034561E" w:rsidP="008842B4">
                  <w:pPr>
                    <w:pStyle w:val="Footer"/>
                    <w:spacing w:before="60" w:after="60"/>
                    <w:jc w:val="center"/>
                    <w:rPr>
                      <w:rFonts w:cs="Arial"/>
                      <w:sz w:val="18"/>
                      <w:szCs w:val="18"/>
                    </w:rPr>
                  </w:pPr>
                  <w:r>
                    <w:rPr>
                      <w:rFonts w:cs="Arial"/>
                      <w:sz w:val="18"/>
                      <w:szCs w:val="18"/>
                    </w:rPr>
                    <w:t>Revision 004 Valid Until 30/01/17</w:t>
                  </w:r>
                </w:p>
              </w:tc>
            </w:tr>
            <w:tr w:rsidR="0034561E" w:rsidRPr="00DA2BFC" w:rsidTr="008842B4">
              <w:tc>
                <w:tcPr>
                  <w:tcW w:w="6204" w:type="dxa"/>
                  <w:vMerge/>
                  <w:vAlign w:val="center"/>
                </w:tcPr>
                <w:p w:rsidR="0034561E" w:rsidRPr="00DA2BFC" w:rsidRDefault="0034561E" w:rsidP="008842B4">
                  <w:pPr>
                    <w:pStyle w:val="Footer"/>
                    <w:spacing w:before="60" w:after="60"/>
                    <w:rPr>
                      <w:rFonts w:cs="Arial"/>
                      <w:sz w:val="18"/>
                      <w:szCs w:val="18"/>
                    </w:rPr>
                  </w:pPr>
                </w:p>
              </w:tc>
              <w:tc>
                <w:tcPr>
                  <w:tcW w:w="3084" w:type="dxa"/>
                  <w:vAlign w:val="center"/>
                </w:tcPr>
                <w:p w:rsidR="0034561E" w:rsidRPr="00DA2BFC" w:rsidRDefault="0034561E" w:rsidP="008842B4">
                  <w:pPr>
                    <w:pStyle w:val="Footer"/>
                    <w:spacing w:before="60" w:after="60"/>
                    <w:jc w:val="center"/>
                    <w:rPr>
                      <w:rFonts w:cs="Arial"/>
                      <w:sz w:val="18"/>
                      <w:szCs w:val="18"/>
                    </w:rPr>
                  </w:pPr>
                  <w:r w:rsidRPr="00DA2BFC">
                    <w:rPr>
                      <w:rFonts w:cs="Arial"/>
                      <w:sz w:val="18"/>
                      <w:szCs w:val="18"/>
                    </w:rPr>
                    <w:t xml:space="preserve">Page </w:t>
                  </w:r>
                  <w:r w:rsidRPr="00DA2BFC">
                    <w:rPr>
                      <w:rFonts w:cs="Arial"/>
                      <w:sz w:val="18"/>
                      <w:szCs w:val="18"/>
                    </w:rPr>
                    <w:fldChar w:fldCharType="begin"/>
                  </w:r>
                  <w:r w:rsidRPr="00DA2BFC">
                    <w:rPr>
                      <w:rFonts w:cs="Arial"/>
                      <w:sz w:val="18"/>
                      <w:szCs w:val="18"/>
                    </w:rPr>
                    <w:instrText xml:space="preserve"> PAGE </w:instrText>
                  </w:r>
                  <w:r w:rsidRPr="00DA2BFC">
                    <w:rPr>
                      <w:rFonts w:cs="Arial"/>
                      <w:sz w:val="18"/>
                      <w:szCs w:val="18"/>
                    </w:rPr>
                    <w:fldChar w:fldCharType="separate"/>
                  </w:r>
                  <w:r>
                    <w:rPr>
                      <w:rFonts w:cs="Arial"/>
                      <w:noProof/>
                      <w:sz w:val="18"/>
                      <w:szCs w:val="18"/>
                    </w:rPr>
                    <w:t>9</w:t>
                  </w:r>
                  <w:r w:rsidRPr="00DA2BFC">
                    <w:rPr>
                      <w:rFonts w:cs="Arial"/>
                      <w:sz w:val="18"/>
                      <w:szCs w:val="18"/>
                    </w:rPr>
                    <w:fldChar w:fldCharType="end"/>
                  </w:r>
                  <w:r w:rsidRPr="00DA2BFC">
                    <w:rPr>
                      <w:rFonts w:cs="Arial"/>
                      <w:sz w:val="18"/>
                      <w:szCs w:val="18"/>
                    </w:rPr>
                    <w:t xml:space="preserve"> of </w:t>
                  </w:r>
                  <w:r w:rsidRPr="00DA2BFC">
                    <w:rPr>
                      <w:rFonts w:cs="Arial"/>
                      <w:sz w:val="18"/>
                      <w:szCs w:val="18"/>
                    </w:rPr>
                    <w:fldChar w:fldCharType="begin"/>
                  </w:r>
                  <w:r w:rsidRPr="00DA2BFC">
                    <w:rPr>
                      <w:rFonts w:cs="Arial"/>
                      <w:sz w:val="18"/>
                      <w:szCs w:val="18"/>
                    </w:rPr>
                    <w:instrText xml:space="preserve"> NUMPAGES </w:instrText>
                  </w:r>
                  <w:r w:rsidRPr="00DA2BFC">
                    <w:rPr>
                      <w:rFonts w:cs="Arial"/>
                      <w:sz w:val="18"/>
                      <w:szCs w:val="18"/>
                    </w:rPr>
                    <w:fldChar w:fldCharType="separate"/>
                  </w:r>
                  <w:r>
                    <w:rPr>
                      <w:rFonts w:cs="Arial"/>
                      <w:noProof/>
                      <w:sz w:val="18"/>
                      <w:szCs w:val="18"/>
                    </w:rPr>
                    <w:t>56</w:t>
                  </w:r>
                  <w:r w:rsidRPr="00DA2BFC">
                    <w:rPr>
                      <w:rFonts w:cs="Arial"/>
                      <w:sz w:val="18"/>
                      <w:szCs w:val="18"/>
                    </w:rPr>
                    <w:fldChar w:fldCharType="end"/>
                  </w:r>
                </w:p>
              </w:tc>
            </w:tr>
          </w:tbl>
          <w:p w:rsidR="0034561E" w:rsidRDefault="0034561E">
            <w:pPr>
              <w:pStyle w:val="Footer"/>
            </w:pPr>
            <w:r>
              <w:t xml:space="preserve">         </w:t>
            </w:r>
          </w:p>
        </w:sdtContent>
      </w:sdt>
    </w:sdtContent>
  </w:sdt>
  <w:p w:rsidR="0034561E" w:rsidRDefault="0034561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561E" w:rsidRDefault="0034561E" w:rsidP="00F7093C">
      <w:pPr>
        <w:pStyle w:val="TableText"/>
      </w:pPr>
      <w:r>
        <w:separator/>
      </w:r>
    </w:p>
  </w:footnote>
  <w:footnote w:type="continuationSeparator" w:id="0">
    <w:p w:rsidR="0034561E" w:rsidRDefault="0034561E" w:rsidP="00F7093C">
      <w:pPr>
        <w:pStyle w:val="Table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1E" w:rsidRPr="005374C4" w:rsidRDefault="0034561E" w:rsidP="005374C4">
    <w:pPr>
      <w:pStyle w:val="Header"/>
      <w:pBdr>
        <w:bottom w:val="single" w:sz="4" w:space="1" w:color="auto"/>
      </w:pBdr>
      <w:tabs>
        <w:tab w:val="clear" w:pos="8306"/>
        <w:tab w:val="right" w:pos="10200"/>
      </w:tabs>
      <w:jc w:val="left"/>
      <w:rPr>
        <w:sz w:val="16"/>
        <w:szCs w:val="16"/>
      </w:rPr>
    </w:pPr>
    <w:r w:rsidRPr="005374C4">
      <w:rPr>
        <w:sz w:val="16"/>
        <w:szCs w:val="16"/>
      </w:rPr>
      <w:t>Wicklow County Council</w:t>
    </w:r>
    <w:r w:rsidRPr="005374C4">
      <w:rPr>
        <w:sz w:val="16"/>
        <w:szCs w:val="16"/>
      </w:rPr>
      <w:tab/>
    </w:r>
    <w:r>
      <w:rPr>
        <w:sz w:val="16"/>
        <w:szCs w:val="16"/>
      </w:rPr>
      <w:tab/>
      <w:t xml:space="preserve">Winter Service </w:t>
    </w:r>
    <w:r w:rsidRPr="00460ACE">
      <w:rPr>
        <w:sz w:val="16"/>
        <w:szCs w:val="16"/>
      </w:rPr>
      <w:t>Plan 202</w:t>
    </w:r>
    <w:r>
      <w:rPr>
        <w:sz w:val="16"/>
        <w:szCs w:val="16"/>
      </w:rPr>
      <w:t>2-2023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1E" w:rsidRPr="005374C4" w:rsidRDefault="0034561E" w:rsidP="003555B3">
    <w:pPr>
      <w:pStyle w:val="Header"/>
      <w:pBdr>
        <w:bottom w:val="single" w:sz="4" w:space="1" w:color="auto"/>
      </w:pBdr>
      <w:tabs>
        <w:tab w:val="clear" w:pos="8306"/>
        <w:tab w:val="left" w:pos="6120"/>
        <w:tab w:val="right" w:pos="10200"/>
      </w:tabs>
      <w:jc w:val="left"/>
      <w:rPr>
        <w:sz w:val="16"/>
        <w:szCs w:val="16"/>
      </w:rPr>
    </w:pPr>
    <w:r w:rsidRPr="005374C4">
      <w:rPr>
        <w:sz w:val="16"/>
        <w:szCs w:val="16"/>
      </w:rPr>
      <w:t>Wicklow County Council</w:t>
    </w:r>
    <w:r>
      <w:rPr>
        <w:sz w:val="16"/>
        <w:szCs w:val="16"/>
      </w:rPr>
      <w:t xml:space="preserve">                                                                                                                      Winter Service Plan 2022-2023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1E" w:rsidRPr="00452EA1" w:rsidRDefault="0034561E" w:rsidP="00900792">
    <w:pPr>
      <w:pStyle w:val="Header"/>
      <w:pBdr>
        <w:bottom w:val="single" w:sz="4" w:space="1" w:color="auto"/>
      </w:pBdr>
      <w:tabs>
        <w:tab w:val="clear" w:pos="8306"/>
        <w:tab w:val="left" w:pos="6120"/>
        <w:tab w:val="right" w:pos="10200"/>
      </w:tabs>
      <w:jc w:val="left"/>
      <w:rPr>
        <w:sz w:val="12"/>
        <w:szCs w:val="16"/>
      </w:rPr>
    </w:pPr>
  </w:p>
  <w:p w:rsidR="0034561E" w:rsidRPr="00766E13" w:rsidRDefault="0034561E" w:rsidP="00900792">
    <w:pPr>
      <w:pStyle w:val="Header"/>
      <w:pBdr>
        <w:bottom w:val="single" w:sz="4" w:space="1" w:color="auto"/>
      </w:pBdr>
      <w:tabs>
        <w:tab w:val="clear" w:pos="8306"/>
        <w:tab w:val="left" w:pos="6120"/>
        <w:tab w:val="right" w:pos="10200"/>
      </w:tabs>
      <w:jc w:val="left"/>
      <w:rPr>
        <w:sz w:val="18"/>
        <w:szCs w:val="16"/>
      </w:rPr>
    </w:pPr>
    <w:r w:rsidRPr="00766E13">
      <w:rPr>
        <w:sz w:val="18"/>
        <w:szCs w:val="16"/>
      </w:rPr>
      <w:t>Wicklow County Council                                                                                                                   Winter Service Plan 202</w:t>
    </w:r>
    <w:r>
      <w:rPr>
        <w:sz w:val="18"/>
        <w:szCs w:val="16"/>
      </w:rPr>
      <w:t>2-2023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61E" w:rsidRPr="00531228" w:rsidRDefault="0034561E" w:rsidP="008842B4">
    <w:pPr>
      <w:pStyle w:val="Header"/>
      <w:rPr>
        <w:rFonts w:ascii="Microsoft Sans Serif" w:hAnsi="Microsoft Sans Serif" w:cs="Microsoft Sans Serif"/>
        <w:b/>
        <w:sz w:val="18"/>
        <w:szCs w:val="18"/>
      </w:rPr>
    </w:pPr>
    <w:r>
      <w:rPr>
        <w:rFonts w:ascii="Microsoft Sans Serif" w:hAnsi="Microsoft Sans Serif" w:cs="Microsoft Sans Serif"/>
        <w:b/>
        <w:sz w:val="18"/>
        <w:szCs w:val="18"/>
      </w:rPr>
      <w:t xml:space="preserve">Cork City Council’s </w:t>
    </w:r>
    <w:r w:rsidRPr="00531228">
      <w:rPr>
        <w:rFonts w:ascii="Microsoft Sans Serif" w:hAnsi="Microsoft Sans Serif" w:cs="Microsoft Sans Serif"/>
        <w:b/>
        <w:sz w:val="18"/>
        <w:szCs w:val="18"/>
      </w:rPr>
      <w:t>Safety Statement</w:t>
    </w:r>
    <w:r>
      <w:rPr>
        <w:rFonts w:ascii="Microsoft Sans Serif" w:hAnsi="Microsoft Sans Serif" w:cs="Microsoft Sans Serif"/>
        <w:b/>
        <w:sz w:val="18"/>
        <w:szCs w:val="18"/>
      </w:rPr>
      <w:t xml:space="preserve"> 2015</w:t>
    </w:r>
  </w:p>
  <w:p w:rsidR="0034561E" w:rsidRDefault="0034561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62BD"/>
    <w:multiLevelType w:val="hybridMultilevel"/>
    <w:tmpl w:val="7480B56C"/>
    <w:lvl w:ilvl="0" w:tplc="18090001">
      <w:start w:val="1"/>
      <w:numFmt w:val="bullet"/>
      <w:lvlText w:val=""/>
      <w:lvlJc w:val="left"/>
      <w:pPr>
        <w:ind w:left="2160" w:hanging="360"/>
      </w:pPr>
      <w:rPr>
        <w:rFonts w:ascii="Symbol" w:hAnsi="Symbol" w:hint="default"/>
      </w:rPr>
    </w:lvl>
    <w:lvl w:ilvl="1" w:tplc="18090003" w:tentative="1">
      <w:start w:val="1"/>
      <w:numFmt w:val="bullet"/>
      <w:lvlText w:val="o"/>
      <w:lvlJc w:val="left"/>
      <w:pPr>
        <w:ind w:left="2880" w:hanging="360"/>
      </w:pPr>
      <w:rPr>
        <w:rFonts w:ascii="Courier New" w:hAnsi="Courier New" w:cs="Courier New" w:hint="default"/>
      </w:rPr>
    </w:lvl>
    <w:lvl w:ilvl="2" w:tplc="18090005" w:tentative="1">
      <w:start w:val="1"/>
      <w:numFmt w:val="bullet"/>
      <w:lvlText w:val=""/>
      <w:lvlJc w:val="left"/>
      <w:pPr>
        <w:ind w:left="3600" w:hanging="360"/>
      </w:pPr>
      <w:rPr>
        <w:rFonts w:ascii="Wingdings" w:hAnsi="Wingdings" w:hint="default"/>
      </w:rPr>
    </w:lvl>
    <w:lvl w:ilvl="3" w:tplc="18090001" w:tentative="1">
      <w:start w:val="1"/>
      <w:numFmt w:val="bullet"/>
      <w:lvlText w:val=""/>
      <w:lvlJc w:val="left"/>
      <w:pPr>
        <w:ind w:left="4320" w:hanging="360"/>
      </w:pPr>
      <w:rPr>
        <w:rFonts w:ascii="Symbol" w:hAnsi="Symbol" w:hint="default"/>
      </w:rPr>
    </w:lvl>
    <w:lvl w:ilvl="4" w:tplc="18090003" w:tentative="1">
      <w:start w:val="1"/>
      <w:numFmt w:val="bullet"/>
      <w:lvlText w:val="o"/>
      <w:lvlJc w:val="left"/>
      <w:pPr>
        <w:ind w:left="5040" w:hanging="360"/>
      </w:pPr>
      <w:rPr>
        <w:rFonts w:ascii="Courier New" w:hAnsi="Courier New" w:cs="Courier New" w:hint="default"/>
      </w:rPr>
    </w:lvl>
    <w:lvl w:ilvl="5" w:tplc="18090005" w:tentative="1">
      <w:start w:val="1"/>
      <w:numFmt w:val="bullet"/>
      <w:lvlText w:val=""/>
      <w:lvlJc w:val="left"/>
      <w:pPr>
        <w:ind w:left="5760" w:hanging="360"/>
      </w:pPr>
      <w:rPr>
        <w:rFonts w:ascii="Wingdings" w:hAnsi="Wingdings" w:hint="default"/>
      </w:rPr>
    </w:lvl>
    <w:lvl w:ilvl="6" w:tplc="18090001" w:tentative="1">
      <w:start w:val="1"/>
      <w:numFmt w:val="bullet"/>
      <w:lvlText w:val=""/>
      <w:lvlJc w:val="left"/>
      <w:pPr>
        <w:ind w:left="6480" w:hanging="360"/>
      </w:pPr>
      <w:rPr>
        <w:rFonts w:ascii="Symbol" w:hAnsi="Symbol" w:hint="default"/>
      </w:rPr>
    </w:lvl>
    <w:lvl w:ilvl="7" w:tplc="18090003" w:tentative="1">
      <w:start w:val="1"/>
      <w:numFmt w:val="bullet"/>
      <w:lvlText w:val="o"/>
      <w:lvlJc w:val="left"/>
      <w:pPr>
        <w:ind w:left="7200" w:hanging="360"/>
      </w:pPr>
      <w:rPr>
        <w:rFonts w:ascii="Courier New" w:hAnsi="Courier New" w:cs="Courier New" w:hint="default"/>
      </w:rPr>
    </w:lvl>
    <w:lvl w:ilvl="8" w:tplc="18090005" w:tentative="1">
      <w:start w:val="1"/>
      <w:numFmt w:val="bullet"/>
      <w:lvlText w:val=""/>
      <w:lvlJc w:val="left"/>
      <w:pPr>
        <w:ind w:left="7920" w:hanging="360"/>
      </w:pPr>
      <w:rPr>
        <w:rFonts w:ascii="Wingdings" w:hAnsi="Wingdings" w:hint="default"/>
      </w:rPr>
    </w:lvl>
  </w:abstractNum>
  <w:abstractNum w:abstractNumId="1">
    <w:nsid w:val="056C2EE4"/>
    <w:multiLevelType w:val="hybridMultilevel"/>
    <w:tmpl w:val="3DC4D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A907EE"/>
    <w:multiLevelType w:val="hybridMultilevel"/>
    <w:tmpl w:val="C57A568C"/>
    <w:lvl w:ilvl="0" w:tplc="8A56B0B8">
      <w:start w:val="1"/>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3">
    <w:nsid w:val="12690948"/>
    <w:multiLevelType w:val="hybridMultilevel"/>
    <w:tmpl w:val="6864471A"/>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4">
    <w:nsid w:val="12905E08"/>
    <w:multiLevelType w:val="hybridMultilevel"/>
    <w:tmpl w:val="A508AA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6BF5E76"/>
    <w:multiLevelType w:val="hybridMultilevel"/>
    <w:tmpl w:val="499AF6F2"/>
    <w:lvl w:ilvl="0" w:tplc="18090001">
      <w:start w:val="1"/>
      <w:numFmt w:val="bullet"/>
      <w:lvlText w:val=""/>
      <w:lvlJc w:val="left"/>
      <w:pPr>
        <w:ind w:left="360" w:hanging="360"/>
      </w:pPr>
      <w:rPr>
        <w:rFonts w:ascii="Symbol" w:hAnsi="Symbol" w:hint="default"/>
      </w:rPr>
    </w:lvl>
    <w:lvl w:ilvl="1" w:tplc="18090003">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6">
    <w:nsid w:val="199C30BA"/>
    <w:multiLevelType w:val="hybridMultilevel"/>
    <w:tmpl w:val="38CA06C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56F50D9"/>
    <w:multiLevelType w:val="hybridMultilevel"/>
    <w:tmpl w:val="CFCEC668"/>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8">
    <w:nsid w:val="26816838"/>
    <w:multiLevelType w:val="hybridMultilevel"/>
    <w:tmpl w:val="F2040E0C"/>
    <w:lvl w:ilvl="0" w:tplc="8A56B0B8">
      <w:start w:val="1"/>
      <w:numFmt w:val="lowerLetter"/>
      <w:lvlText w:val="(%1)"/>
      <w:lvlJc w:val="left"/>
      <w:pPr>
        <w:tabs>
          <w:tab w:val="num" w:pos="1080"/>
        </w:tabs>
        <w:ind w:left="1080" w:hanging="360"/>
      </w:pPr>
      <w:rPr>
        <w:rFonts w:cs="Times New Roman" w:hint="default"/>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9">
    <w:nsid w:val="2CE166E7"/>
    <w:multiLevelType w:val="hybridMultilevel"/>
    <w:tmpl w:val="E182BE0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34FE3375"/>
    <w:multiLevelType w:val="hybridMultilevel"/>
    <w:tmpl w:val="883E5C2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1">
    <w:nsid w:val="3C083D83"/>
    <w:multiLevelType w:val="hybridMultilevel"/>
    <w:tmpl w:val="D91ED1BE"/>
    <w:lvl w:ilvl="0" w:tplc="9CA62C7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441D24"/>
    <w:multiLevelType w:val="hybridMultilevel"/>
    <w:tmpl w:val="3990A81A"/>
    <w:lvl w:ilvl="0" w:tplc="9CA62C7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65A266E"/>
    <w:multiLevelType w:val="hybridMultilevel"/>
    <w:tmpl w:val="1B76DA8E"/>
    <w:lvl w:ilvl="0" w:tplc="18090003">
      <w:start w:val="1"/>
      <w:numFmt w:val="bullet"/>
      <w:lvlText w:val="o"/>
      <w:lvlJc w:val="left"/>
      <w:pPr>
        <w:ind w:left="720" w:hanging="360"/>
      </w:pPr>
      <w:rPr>
        <w:rFonts w:ascii="Courier New" w:hAnsi="Courier New" w:cs="Courier New"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517F2959"/>
    <w:multiLevelType w:val="hybridMultilevel"/>
    <w:tmpl w:val="DC56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B4D5819"/>
    <w:multiLevelType w:val="hybridMultilevel"/>
    <w:tmpl w:val="E5E2BDA4"/>
    <w:lvl w:ilvl="0" w:tplc="9CA62C72">
      <w:start w:val="1"/>
      <w:numFmt w:val="bullet"/>
      <w:lvlText w:val=""/>
      <w:lvlJc w:val="left"/>
      <w:pPr>
        <w:tabs>
          <w:tab w:val="num" w:pos="720"/>
        </w:tabs>
        <w:ind w:left="720" w:hanging="360"/>
      </w:pPr>
      <w:rPr>
        <w:rFonts w:ascii="Symbol" w:hAnsi="Symbol" w:hint="default"/>
        <w:color w:val="auto"/>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647F2187"/>
    <w:multiLevelType w:val="hybridMultilevel"/>
    <w:tmpl w:val="DB8064C6"/>
    <w:lvl w:ilvl="0" w:tplc="9CA62C7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nsid w:val="663B2DCE"/>
    <w:multiLevelType w:val="hybridMultilevel"/>
    <w:tmpl w:val="C3CC0DAA"/>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nsid w:val="683E5BA0"/>
    <w:multiLevelType w:val="hybridMultilevel"/>
    <w:tmpl w:val="C55E19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73B12321"/>
    <w:multiLevelType w:val="hybridMultilevel"/>
    <w:tmpl w:val="C0C82B0E"/>
    <w:lvl w:ilvl="0" w:tplc="9CA62C7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E571866"/>
    <w:multiLevelType w:val="hybridMultilevel"/>
    <w:tmpl w:val="5BCAD01C"/>
    <w:lvl w:ilvl="0" w:tplc="9CA62C7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18"/>
  </w:num>
  <w:num w:numId="2">
    <w:abstractNumId w:val="8"/>
  </w:num>
  <w:num w:numId="3">
    <w:abstractNumId w:val="2"/>
  </w:num>
  <w:num w:numId="4">
    <w:abstractNumId w:val="0"/>
  </w:num>
  <w:num w:numId="5">
    <w:abstractNumId w:val="7"/>
  </w:num>
  <w:num w:numId="6">
    <w:abstractNumId w:val="3"/>
  </w:num>
  <w:num w:numId="7">
    <w:abstractNumId w:val="15"/>
  </w:num>
  <w:num w:numId="8">
    <w:abstractNumId w:val="1"/>
  </w:num>
  <w:num w:numId="9">
    <w:abstractNumId w:val="9"/>
  </w:num>
  <w:num w:numId="10">
    <w:abstractNumId w:val="4"/>
  </w:num>
  <w:num w:numId="11">
    <w:abstractNumId w:val="5"/>
  </w:num>
  <w:num w:numId="12">
    <w:abstractNumId w:val="6"/>
  </w:num>
  <w:num w:numId="13">
    <w:abstractNumId w:val="19"/>
  </w:num>
  <w:num w:numId="14">
    <w:abstractNumId w:val="10"/>
  </w:num>
  <w:num w:numId="15">
    <w:abstractNumId w:val="14"/>
  </w:num>
  <w:num w:numId="16">
    <w:abstractNumId w:val="17"/>
  </w:num>
  <w:num w:numId="17">
    <w:abstractNumId w:val="21"/>
  </w:num>
  <w:num w:numId="18">
    <w:abstractNumId w:val="11"/>
  </w:num>
  <w:num w:numId="19">
    <w:abstractNumId w:val="20"/>
  </w:num>
  <w:num w:numId="20">
    <w:abstractNumId w:val="13"/>
  </w:num>
  <w:num w:numId="21">
    <w:abstractNumId w:val="12"/>
  </w:num>
  <w:num w:numId="22">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A3A"/>
    <w:rsid w:val="00004949"/>
    <w:rsid w:val="00006093"/>
    <w:rsid w:val="0001004E"/>
    <w:rsid w:val="000100C9"/>
    <w:rsid w:val="00011EEA"/>
    <w:rsid w:val="00012252"/>
    <w:rsid w:val="000132FE"/>
    <w:rsid w:val="00017F3B"/>
    <w:rsid w:val="00022C6E"/>
    <w:rsid w:val="0002505B"/>
    <w:rsid w:val="00026248"/>
    <w:rsid w:val="00031A34"/>
    <w:rsid w:val="0004277E"/>
    <w:rsid w:val="00044DAF"/>
    <w:rsid w:val="000474F5"/>
    <w:rsid w:val="00050864"/>
    <w:rsid w:val="00050B36"/>
    <w:rsid w:val="00051DD5"/>
    <w:rsid w:val="000563E7"/>
    <w:rsid w:val="000600B8"/>
    <w:rsid w:val="0006293C"/>
    <w:rsid w:val="00064757"/>
    <w:rsid w:val="00073D1F"/>
    <w:rsid w:val="000778C9"/>
    <w:rsid w:val="00077ED2"/>
    <w:rsid w:val="000876F3"/>
    <w:rsid w:val="00093048"/>
    <w:rsid w:val="000935B7"/>
    <w:rsid w:val="00093FB6"/>
    <w:rsid w:val="000A7DDD"/>
    <w:rsid w:val="000B2AF4"/>
    <w:rsid w:val="000B6E60"/>
    <w:rsid w:val="000D053D"/>
    <w:rsid w:val="000D05E4"/>
    <w:rsid w:val="000D24BD"/>
    <w:rsid w:val="000D2D81"/>
    <w:rsid w:val="000E329F"/>
    <w:rsid w:val="000E468E"/>
    <w:rsid w:val="000F29E2"/>
    <w:rsid w:val="000F426B"/>
    <w:rsid w:val="000F5C11"/>
    <w:rsid w:val="00101C1D"/>
    <w:rsid w:val="00112B33"/>
    <w:rsid w:val="00115194"/>
    <w:rsid w:val="001256AB"/>
    <w:rsid w:val="00125787"/>
    <w:rsid w:val="00126CA2"/>
    <w:rsid w:val="001333A0"/>
    <w:rsid w:val="001413D0"/>
    <w:rsid w:val="0014141D"/>
    <w:rsid w:val="00142197"/>
    <w:rsid w:val="0014253C"/>
    <w:rsid w:val="001451B1"/>
    <w:rsid w:val="00145955"/>
    <w:rsid w:val="001463FE"/>
    <w:rsid w:val="00147013"/>
    <w:rsid w:val="001539BB"/>
    <w:rsid w:val="00154F7F"/>
    <w:rsid w:val="00156BC4"/>
    <w:rsid w:val="001570F3"/>
    <w:rsid w:val="0016203C"/>
    <w:rsid w:val="00162BF6"/>
    <w:rsid w:val="00174C1C"/>
    <w:rsid w:val="00174CB4"/>
    <w:rsid w:val="0018051B"/>
    <w:rsid w:val="00180DFD"/>
    <w:rsid w:val="0018214C"/>
    <w:rsid w:val="001874E7"/>
    <w:rsid w:val="00192E4E"/>
    <w:rsid w:val="001A3588"/>
    <w:rsid w:val="001A43AF"/>
    <w:rsid w:val="001A73FE"/>
    <w:rsid w:val="001B1F68"/>
    <w:rsid w:val="001B7462"/>
    <w:rsid w:val="001E7617"/>
    <w:rsid w:val="001F35F4"/>
    <w:rsid w:val="001F550B"/>
    <w:rsid w:val="001F7625"/>
    <w:rsid w:val="0020213E"/>
    <w:rsid w:val="0020342B"/>
    <w:rsid w:val="00213CBD"/>
    <w:rsid w:val="00215CBD"/>
    <w:rsid w:val="00224B50"/>
    <w:rsid w:val="0023614B"/>
    <w:rsid w:val="00237C85"/>
    <w:rsid w:val="002400A5"/>
    <w:rsid w:val="002400E9"/>
    <w:rsid w:val="00242294"/>
    <w:rsid w:val="00246661"/>
    <w:rsid w:val="0025164D"/>
    <w:rsid w:val="00257CD2"/>
    <w:rsid w:val="00264540"/>
    <w:rsid w:val="002745D9"/>
    <w:rsid w:val="00282ED4"/>
    <w:rsid w:val="00285568"/>
    <w:rsid w:val="00286B0F"/>
    <w:rsid w:val="00286E3C"/>
    <w:rsid w:val="00291FB6"/>
    <w:rsid w:val="002955F5"/>
    <w:rsid w:val="00297B7F"/>
    <w:rsid w:val="002A2031"/>
    <w:rsid w:val="002A5BE8"/>
    <w:rsid w:val="002B1F94"/>
    <w:rsid w:val="002B3F46"/>
    <w:rsid w:val="002B62EA"/>
    <w:rsid w:val="002B633D"/>
    <w:rsid w:val="002C5503"/>
    <w:rsid w:val="002D0F50"/>
    <w:rsid w:val="002D47CB"/>
    <w:rsid w:val="002E1FD2"/>
    <w:rsid w:val="002E420C"/>
    <w:rsid w:val="002E4E70"/>
    <w:rsid w:val="002E59D0"/>
    <w:rsid w:val="002E7D44"/>
    <w:rsid w:val="002F43A0"/>
    <w:rsid w:val="0030031E"/>
    <w:rsid w:val="0030261E"/>
    <w:rsid w:val="00310249"/>
    <w:rsid w:val="00310B29"/>
    <w:rsid w:val="00312A11"/>
    <w:rsid w:val="00313D6C"/>
    <w:rsid w:val="00323D45"/>
    <w:rsid w:val="00326EBC"/>
    <w:rsid w:val="00331827"/>
    <w:rsid w:val="00333811"/>
    <w:rsid w:val="003358BD"/>
    <w:rsid w:val="00340AF9"/>
    <w:rsid w:val="0034561E"/>
    <w:rsid w:val="00346323"/>
    <w:rsid w:val="00353942"/>
    <w:rsid w:val="00354515"/>
    <w:rsid w:val="003555B3"/>
    <w:rsid w:val="003606F5"/>
    <w:rsid w:val="0036426C"/>
    <w:rsid w:val="0036518D"/>
    <w:rsid w:val="00366E1D"/>
    <w:rsid w:val="003706CF"/>
    <w:rsid w:val="003745F0"/>
    <w:rsid w:val="0037779D"/>
    <w:rsid w:val="00380A85"/>
    <w:rsid w:val="00385B1D"/>
    <w:rsid w:val="00390E4C"/>
    <w:rsid w:val="003925F2"/>
    <w:rsid w:val="003A2D8C"/>
    <w:rsid w:val="003A628B"/>
    <w:rsid w:val="003A7F5E"/>
    <w:rsid w:val="003C45F9"/>
    <w:rsid w:val="003C5EEF"/>
    <w:rsid w:val="003C7D9B"/>
    <w:rsid w:val="003D0286"/>
    <w:rsid w:val="003D220C"/>
    <w:rsid w:val="003D765C"/>
    <w:rsid w:val="00404343"/>
    <w:rsid w:val="004068E7"/>
    <w:rsid w:val="00413F06"/>
    <w:rsid w:val="004162B1"/>
    <w:rsid w:val="00422E8D"/>
    <w:rsid w:val="00430124"/>
    <w:rsid w:val="004302B0"/>
    <w:rsid w:val="004308AF"/>
    <w:rsid w:val="00430B32"/>
    <w:rsid w:val="00431A74"/>
    <w:rsid w:val="0043357E"/>
    <w:rsid w:val="0043361A"/>
    <w:rsid w:val="0043363E"/>
    <w:rsid w:val="0044139F"/>
    <w:rsid w:val="00445BBF"/>
    <w:rsid w:val="00450E5C"/>
    <w:rsid w:val="004518C0"/>
    <w:rsid w:val="00451F34"/>
    <w:rsid w:val="00452EA1"/>
    <w:rsid w:val="00452F12"/>
    <w:rsid w:val="00460009"/>
    <w:rsid w:val="00460ACE"/>
    <w:rsid w:val="00473B18"/>
    <w:rsid w:val="00483B5F"/>
    <w:rsid w:val="00483F66"/>
    <w:rsid w:val="0048717B"/>
    <w:rsid w:val="004872DA"/>
    <w:rsid w:val="0048793C"/>
    <w:rsid w:val="00491291"/>
    <w:rsid w:val="0049335C"/>
    <w:rsid w:val="004A2608"/>
    <w:rsid w:val="004A2DCD"/>
    <w:rsid w:val="004A32AE"/>
    <w:rsid w:val="004A6F7C"/>
    <w:rsid w:val="004A72E4"/>
    <w:rsid w:val="004B1A5B"/>
    <w:rsid w:val="004B2B50"/>
    <w:rsid w:val="004B5D78"/>
    <w:rsid w:val="004B7AB9"/>
    <w:rsid w:val="004D698E"/>
    <w:rsid w:val="004E06B4"/>
    <w:rsid w:val="004E2B4C"/>
    <w:rsid w:val="004E3934"/>
    <w:rsid w:val="00506454"/>
    <w:rsid w:val="00511262"/>
    <w:rsid w:val="00511D7E"/>
    <w:rsid w:val="00521EF2"/>
    <w:rsid w:val="005245CB"/>
    <w:rsid w:val="00525780"/>
    <w:rsid w:val="005314FD"/>
    <w:rsid w:val="005333AE"/>
    <w:rsid w:val="00534346"/>
    <w:rsid w:val="00536848"/>
    <w:rsid w:val="005374C4"/>
    <w:rsid w:val="00543663"/>
    <w:rsid w:val="00544C51"/>
    <w:rsid w:val="0054559B"/>
    <w:rsid w:val="00545AE9"/>
    <w:rsid w:val="0055317D"/>
    <w:rsid w:val="005538F6"/>
    <w:rsid w:val="0055397E"/>
    <w:rsid w:val="005539A1"/>
    <w:rsid w:val="0056020F"/>
    <w:rsid w:val="005638DD"/>
    <w:rsid w:val="00567C9B"/>
    <w:rsid w:val="00575BC1"/>
    <w:rsid w:val="005849AC"/>
    <w:rsid w:val="00586511"/>
    <w:rsid w:val="00591174"/>
    <w:rsid w:val="00591E59"/>
    <w:rsid w:val="0059296F"/>
    <w:rsid w:val="005934EF"/>
    <w:rsid w:val="00594F32"/>
    <w:rsid w:val="00595DDB"/>
    <w:rsid w:val="005A2D20"/>
    <w:rsid w:val="005A5626"/>
    <w:rsid w:val="005B1752"/>
    <w:rsid w:val="005B42DE"/>
    <w:rsid w:val="005B7B49"/>
    <w:rsid w:val="005C2412"/>
    <w:rsid w:val="005C3D6D"/>
    <w:rsid w:val="005C492A"/>
    <w:rsid w:val="005D0E70"/>
    <w:rsid w:val="005D2E17"/>
    <w:rsid w:val="005D38C3"/>
    <w:rsid w:val="005D402E"/>
    <w:rsid w:val="005D79DE"/>
    <w:rsid w:val="005D7FA9"/>
    <w:rsid w:val="005E0DDE"/>
    <w:rsid w:val="005E57EB"/>
    <w:rsid w:val="005E7D3C"/>
    <w:rsid w:val="005F74DC"/>
    <w:rsid w:val="00600C1E"/>
    <w:rsid w:val="006015E5"/>
    <w:rsid w:val="00603884"/>
    <w:rsid w:val="00606E5B"/>
    <w:rsid w:val="00606FE8"/>
    <w:rsid w:val="00611C0B"/>
    <w:rsid w:val="006226C5"/>
    <w:rsid w:val="00625DA6"/>
    <w:rsid w:val="00625F33"/>
    <w:rsid w:val="00627DF5"/>
    <w:rsid w:val="00632B20"/>
    <w:rsid w:val="00634380"/>
    <w:rsid w:val="00640D4C"/>
    <w:rsid w:val="006438B0"/>
    <w:rsid w:val="006521CA"/>
    <w:rsid w:val="0066071C"/>
    <w:rsid w:val="00662B75"/>
    <w:rsid w:val="006659EB"/>
    <w:rsid w:val="00665EEA"/>
    <w:rsid w:val="006669C3"/>
    <w:rsid w:val="00667905"/>
    <w:rsid w:val="00672125"/>
    <w:rsid w:val="00672CD7"/>
    <w:rsid w:val="00672E3A"/>
    <w:rsid w:val="00674244"/>
    <w:rsid w:val="00676AF4"/>
    <w:rsid w:val="00680431"/>
    <w:rsid w:val="0068210C"/>
    <w:rsid w:val="00685160"/>
    <w:rsid w:val="00687F1C"/>
    <w:rsid w:val="00694504"/>
    <w:rsid w:val="0069660C"/>
    <w:rsid w:val="006A0813"/>
    <w:rsid w:val="006A0C88"/>
    <w:rsid w:val="006A0D66"/>
    <w:rsid w:val="006A223E"/>
    <w:rsid w:val="006A2EEF"/>
    <w:rsid w:val="006A33CD"/>
    <w:rsid w:val="006A6659"/>
    <w:rsid w:val="006B1AF4"/>
    <w:rsid w:val="006B2B43"/>
    <w:rsid w:val="006B77B0"/>
    <w:rsid w:val="006C4396"/>
    <w:rsid w:val="006C54DD"/>
    <w:rsid w:val="006D2EC0"/>
    <w:rsid w:val="006D4633"/>
    <w:rsid w:val="006E3FA3"/>
    <w:rsid w:val="006E450D"/>
    <w:rsid w:val="006E4E47"/>
    <w:rsid w:val="00711A48"/>
    <w:rsid w:val="007151EE"/>
    <w:rsid w:val="00725981"/>
    <w:rsid w:val="00730ADC"/>
    <w:rsid w:val="00734A3D"/>
    <w:rsid w:val="00737F09"/>
    <w:rsid w:val="0074173C"/>
    <w:rsid w:val="00742D4E"/>
    <w:rsid w:val="00743F26"/>
    <w:rsid w:val="00744364"/>
    <w:rsid w:val="00753AC3"/>
    <w:rsid w:val="00757BFC"/>
    <w:rsid w:val="007600DD"/>
    <w:rsid w:val="00760AC4"/>
    <w:rsid w:val="007615BA"/>
    <w:rsid w:val="007620DB"/>
    <w:rsid w:val="0076332D"/>
    <w:rsid w:val="00765EF1"/>
    <w:rsid w:val="00766E13"/>
    <w:rsid w:val="00782B95"/>
    <w:rsid w:val="007846BD"/>
    <w:rsid w:val="0078637B"/>
    <w:rsid w:val="00794866"/>
    <w:rsid w:val="00795E7A"/>
    <w:rsid w:val="0079633A"/>
    <w:rsid w:val="007A250D"/>
    <w:rsid w:val="007B20AE"/>
    <w:rsid w:val="007B47E4"/>
    <w:rsid w:val="007C1EEF"/>
    <w:rsid w:val="007C2033"/>
    <w:rsid w:val="007C38FE"/>
    <w:rsid w:val="007C4DEE"/>
    <w:rsid w:val="007D0EEF"/>
    <w:rsid w:val="007D224A"/>
    <w:rsid w:val="007D7E80"/>
    <w:rsid w:val="007E0774"/>
    <w:rsid w:val="007E4070"/>
    <w:rsid w:val="007E5F12"/>
    <w:rsid w:val="007F197D"/>
    <w:rsid w:val="00803F4C"/>
    <w:rsid w:val="00815B52"/>
    <w:rsid w:val="0081652B"/>
    <w:rsid w:val="00816631"/>
    <w:rsid w:val="00821E4D"/>
    <w:rsid w:val="00822C5B"/>
    <w:rsid w:val="00826E36"/>
    <w:rsid w:val="00834432"/>
    <w:rsid w:val="00835AD6"/>
    <w:rsid w:val="00837A00"/>
    <w:rsid w:val="008423E9"/>
    <w:rsid w:val="00847C9B"/>
    <w:rsid w:val="0085444E"/>
    <w:rsid w:val="0085567C"/>
    <w:rsid w:val="00856EC2"/>
    <w:rsid w:val="00861681"/>
    <w:rsid w:val="008637AB"/>
    <w:rsid w:val="00863820"/>
    <w:rsid w:val="00865227"/>
    <w:rsid w:val="00865418"/>
    <w:rsid w:val="00865BFB"/>
    <w:rsid w:val="00867788"/>
    <w:rsid w:val="00873066"/>
    <w:rsid w:val="008745D7"/>
    <w:rsid w:val="00883AFC"/>
    <w:rsid w:val="008842B4"/>
    <w:rsid w:val="008853D3"/>
    <w:rsid w:val="00885614"/>
    <w:rsid w:val="0088635D"/>
    <w:rsid w:val="00894604"/>
    <w:rsid w:val="00894936"/>
    <w:rsid w:val="00894A73"/>
    <w:rsid w:val="00895A6C"/>
    <w:rsid w:val="008A3753"/>
    <w:rsid w:val="008A5AAC"/>
    <w:rsid w:val="008B47CD"/>
    <w:rsid w:val="008C041B"/>
    <w:rsid w:val="008C2B9F"/>
    <w:rsid w:val="008D20BB"/>
    <w:rsid w:val="008D3AB3"/>
    <w:rsid w:val="008D587F"/>
    <w:rsid w:val="008D5C39"/>
    <w:rsid w:val="008D6B1E"/>
    <w:rsid w:val="008D7820"/>
    <w:rsid w:val="008E0469"/>
    <w:rsid w:val="008E4F00"/>
    <w:rsid w:val="008E6907"/>
    <w:rsid w:val="008E6C2E"/>
    <w:rsid w:val="008F5DC9"/>
    <w:rsid w:val="00900792"/>
    <w:rsid w:val="00904C33"/>
    <w:rsid w:val="00905BB9"/>
    <w:rsid w:val="00905FDE"/>
    <w:rsid w:val="00906A18"/>
    <w:rsid w:val="00907726"/>
    <w:rsid w:val="00910D2C"/>
    <w:rsid w:val="00911663"/>
    <w:rsid w:val="009141AC"/>
    <w:rsid w:val="0091585F"/>
    <w:rsid w:val="00933F06"/>
    <w:rsid w:val="0093598E"/>
    <w:rsid w:val="00935DF4"/>
    <w:rsid w:val="0094149A"/>
    <w:rsid w:val="0094679B"/>
    <w:rsid w:val="0095270F"/>
    <w:rsid w:val="009623AC"/>
    <w:rsid w:val="00963F36"/>
    <w:rsid w:val="00963F84"/>
    <w:rsid w:val="00964DBD"/>
    <w:rsid w:val="0097020A"/>
    <w:rsid w:val="00974CC8"/>
    <w:rsid w:val="00976386"/>
    <w:rsid w:val="0098075A"/>
    <w:rsid w:val="0098272B"/>
    <w:rsid w:val="00990C1E"/>
    <w:rsid w:val="009A05C5"/>
    <w:rsid w:val="009A42D4"/>
    <w:rsid w:val="009A43DE"/>
    <w:rsid w:val="009A4C1A"/>
    <w:rsid w:val="009B1124"/>
    <w:rsid w:val="009C060C"/>
    <w:rsid w:val="009D159A"/>
    <w:rsid w:val="009E4E45"/>
    <w:rsid w:val="009E5E56"/>
    <w:rsid w:val="009E6ED6"/>
    <w:rsid w:val="009F020F"/>
    <w:rsid w:val="009F09F5"/>
    <w:rsid w:val="009F1155"/>
    <w:rsid w:val="009F47C5"/>
    <w:rsid w:val="009F4CD2"/>
    <w:rsid w:val="009F5A2D"/>
    <w:rsid w:val="009F5FF4"/>
    <w:rsid w:val="009F64D9"/>
    <w:rsid w:val="00A018D3"/>
    <w:rsid w:val="00A066A9"/>
    <w:rsid w:val="00A12EFD"/>
    <w:rsid w:val="00A23BCF"/>
    <w:rsid w:val="00A25667"/>
    <w:rsid w:val="00A25ACD"/>
    <w:rsid w:val="00A30910"/>
    <w:rsid w:val="00A32C7D"/>
    <w:rsid w:val="00A35FD0"/>
    <w:rsid w:val="00A36B69"/>
    <w:rsid w:val="00A412AC"/>
    <w:rsid w:val="00A51975"/>
    <w:rsid w:val="00A5302B"/>
    <w:rsid w:val="00A562E6"/>
    <w:rsid w:val="00A73863"/>
    <w:rsid w:val="00A77C8D"/>
    <w:rsid w:val="00A80AEB"/>
    <w:rsid w:val="00A80D45"/>
    <w:rsid w:val="00A83AD1"/>
    <w:rsid w:val="00A84DB9"/>
    <w:rsid w:val="00A8711E"/>
    <w:rsid w:val="00AA01CA"/>
    <w:rsid w:val="00AA3F64"/>
    <w:rsid w:val="00AA4920"/>
    <w:rsid w:val="00AA7ADD"/>
    <w:rsid w:val="00AA7D7A"/>
    <w:rsid w:val="00AA7DD8"/>
    <w:rsid w:val="00AB158E"/>
    <w:rsid w:val="00AB58A3"/>
    <w:rsid w:val="00AC1EE6"/>
    <w:rsid w:val="00AC3AAE"/>
    <w:rsid w:val="00AC76D6"/>
    <w:rsid w:val="00AD16BF"/>
    <w:rsid w:val="00AD3541"/>
    <w:rsid w:val="00AE1D36"/>
    <w:rsid w:val="00AE2765"/>
    <w:rsid w:val="00AE28D4"/>
    <w:rsid w:val="00AE4D71"/>
    <w:rsid w:val="00AF717C"/>
    <w:rsid w:val="00AF7621"/>
    <w:rsid w:val="00AF7A20"/>
    <w:rsid w:val="00B033D5"/>
    <w:rsid w:val="00B058FC"/>
    <w:rsid w:val="00B07B61"/>
    <w:rsid w:val="00B10A46"/>
    <w:rsid w:val="00B139F0"/>
    <w:rsid w:val="00B16061"/>
    <w:rsid w:val="00B20A7C"/>
    <w:rsid w:val="00B20A92"/>
    <w:rsid w:val="00B229D9"/>
    <w:rsid w:val="00B24061"/>
    <w:rsid w:val="00B24B0E"/>
    <w:rsid w:val="00B264DA"/>
    <w:rsid w:val="00B4475D"/>
    <w:rsid w:val="00B50747"/>
    <w:rsid w:val="00B51C7C"/>
    <w:rsid w:val="00B530B8"/>
    <w:rsid w:val="00B53709"/>
    <w:rsid w:val="00B55F23"/>
    <w:rsid w:val="00B638EE"/>
    <w:rsid w:val="00B671ED"/>
    <w:rsid w:val="00B704E9"/>
    <w:rsid w:val="00B74CEF"/>
    <w:rsid w:val="00B804C5"/>
    <w:rsid w:val="00B80BF8"/>
    <w:rsid w:val="00B830AA"/>
    <w:rsid w:val="00B90FFB"/>
    <w:rsid w:val="00B91C19"/>
    <w:rsid w:val="00B939F7"/>
    <w:rsid w:val="00B9516B"/>
    <w:rsid w:val="00B95960"/>
    <w:rsid w:val="00BA1467"/>
    <w:rsid w:val="00BA23C7"/>
    <w:rsid w:val="00BB21A9"/>
    <w:rsid w:val="00BB2874"/>
    <w:rsid w:val="00BB5C5F"/>
    <w:rsid w:val="00BB68EE"/>
    <w:rsid w:val="00BC52F3"/>
    <w:rsid w:val="00BC6B10"/>
    <w:rsid w:val="00BD28E8"/>
    <w:rsid w:val="00BD3A64"/>
    <w:rsid w:val="00BD6B3A"/>
    <w:rsid w:val="00BF0717"/>
    <w:rsid w:val="00BF5236"/>
    <w:rsid w:val="00C01A7B"/>
    <w:rsid w:val="00C01D00"/>
    <w:rsid w:val="00C035E5"/>
    <w:rsid w:val="00C04342"/>
    <w:rsid w:val="00C067D8"/>
    <w:rsid w:val="00C102BB"/>
    <w:rsid w:val="00C129CB"/>
    <w:rsid w:val="00C16A4B"/>
    <w:rsid w:val="00C17872"/>
    <w:rsid w:val="00C237FB"/>
    <w:rsid w:val="00C25937"/>
    <w:rsid w:val="00C33D11"/>
    <w:rsid w:val="00C354E3"/>
    <w:rsid w:val="00C360DD"/>
    <w:rsid w:val="00C37DF5"/>
    <w:rsid w:val="00C45520"/>
    <w:rsid w:val="00C46E2C"/>
    <w:rsid w:val="00C55100"/>
    <w:rsid w:val="00C63166"/>
    <w:rsid w:val="00C6388E"/>
    <w:rsid w:val="00C664D5"/>
    <w:rsid w:val="00C74FF2"/>
    <w:rsid w:val="00C753A2"/>
    <w:rsid w:val="00C75DFB"/>
    <w:rsid w:val="00C81513"/>
    <w:rsid w:val="00C913A3"/>
    <w:rsid w:val="00C92293"/>
    <w:rsid w:val="00C930E0"/>
    <w:rsid w:val="00CA645F"/>
    <w:rsid w:val="00CA675E"/>
    <w:rsid w:val="00CA68D0"/>
    <w:rsid w:val="00CB1871"/>
    <w:rsid w:val="00CB616F"/>
    <w:rsid w:val="00CC5F03"/>
    <w:rsid w:val="00CC5F4C"/>
    <w:rsid w:val="00CD56EF"/>
    <w:rsid w:val="00CE4240"/>
    <w:rsid w:val="00CE47F7"/>
    <w:rsid w:val="00D0310B"/>
    <w:rsid w:val="00D076A9"/>
    <w:rsid w:val="00D13782"/>
    <w:rsid w:val="00D1427F"/>
    <w:rsid w:val="00D1530D"/>
    <w:rsid w:val="00D1627A"/>
    <w:rsid w:val="00D2064F"/>
    <w:rsid w:val="00D252E4"/>
    <w:rsid w:val="00D25872"/>
    <w:rsid w:val="00D27877"/>
    <w:rsid w:val="00D308BD"/>
    <w:rsid w:val="00D337F2"/>
    <w:rsid w:val="00D33FBB"/>
    <w:rsid w:val="00D4197A"/>
    <w:rsid w:val="00D4369F"/>
    <w:rsid w:val="00D44A37"/>
    <w:rsid w:val="00D45C02"/>
    <w:rsid w:val="00D564E5"/>
    <w:rsid w:val="00D616B9"/>
    <w:rsid w:val="00D64EFF"/>
    <w:rsid w:val="00D67095"/>
    <w:rsid w:val="00D74DA9"/>
    <w:rsid w:val="00D80B21"/>
    <w:rsid w:val="00D817CC"/>
    <w:rsid w:val="00D95C0D"/>
    <w:rsid w:val="00D979A4"/>
    <w:rsid w:val="00DA028A"/>
    <w:rsid w:val="00DA58A7"/>
    <w:rsid w:val="00DA5FF4"/>
    <w:rsid w:val="00DB0571"/>
    <w:rsid w:val="00DB0682"/>
    <w:rsid w:val="00DB0818"/>
    <w:rsid w:val="00DB363F"/>
    <w:rsid w:val="00DB65AA"/>
    <w:rsid w:val="00DC0B3B"/>
    <w:rsid w:val="00DC1977"/>
    <w:rsid w:val="00DC1C53"/>
    <w:rsid w:val="00DC4C06"/>
    <w:rsid w:val="00DD5F7F"/>
    <w:rsid w:val="00DD67A3"/>
    <w:rsid w:val="00DD741E"/>
    <w:rsid w:val="00DD7B0F"/>
    <w:rsid w:val="00DE79D2"/>
    <w:rsid w:val="00DE7A3A"/>
    <w:rsid w:val="00DF187E"/>
    <w:rsid w:val="00DF2B46"/>
    <w:rsid w:val="00DF2D60"/>
    <w:rsid w:val="00DF7CD5"/>
    <w:rsid w:val="00E0193D"/>
    <w:rsid w:val="00E02A5B"/>
    <w:rsid w:val="00E02D17"/>
    <w:rsid w:val="00E15945"/>
    <w:rsid w:val="00E16984"/>
    <w:rsid w:val="00E17A90"/>
    <w:rsid w:val="00E23030"/>
    <w:rsid w:val="00E327AB"/>
    <w:rsid w:val="00E358B8"/>
    <w:rsid w:val="00E3599C"/>
    <w:rsid w:val="00E3659E"/>
    <w:rsid w:val="00E40BA8"/>
    <w:rsid w:val="00E41177"/>
    <w:rsid w:val="00E44F55"/>
    <w:rsid w:val="00E452DD"/>
    <w:rsid w:val="00E47695"/>
    <w:rsid w:val="00E55232"/>
    <w:rsid w:val="00E57EA8"/>
    <w:rsid w:val="00E65A36"/>
    <w:rsid w:val="00E66740"/>
    <w:rsid w:val="00E6783F"/>
    <w:rsid w:val="00E72921"/>
    <w:rsid w:val="00E75B4B"/>
    <w:rsid w:val="00E76E14"/>
    <w:rsid w:val="00E807D8"/>
    <w:rsid w:val="00E872E4"/>
    <w:rsid w:val="00EA2DBD"/>
    <w:rsid w:val="00EA5E71"/>
    <w:rsid w:val="00EA7461"/>
    <w:rsid w:val="00EB0AB2"/>
    <w:rsid w:val="00EC245C"/>
    <w:rsid w:val="00EC731D"/>
    <w:rsid w:val="00ED3FE9"/>
    <w:rsid w:val="00EE0637"/>
    <w:rsid w:val="00EE18D5"/>
    <w:rsid w:val="00EE283B"/>
    <w:rsid w:val="00EF3A49"/>
    <w:rsid w:val="00F01E70"/>
    <w:rsid w:val="00F026BD"/>
    <w:rsid w:val="00F04AEC"/>
    <w:rsid w:val="00F051B7"/>
    <w:rsid w:val="00F22946"/>
    <w:rsid w:val="00F30B0C"/>
    <w:rsid w:val="00F46ED8"/>
    <w:rsid w:val="00F47678"/>
    <w:rsid w:val="00F47B52"/>
    <w:rsid w:val="00F50422"/>
    <w:rsid w:val="00F548B5"/>
    <w:rsid w:val="00F7093C"/>
    <w:rsid w:val="00F71049"/>
    <w:rsid w:val="00F74AC6"/>
    <w:rsid w:val="00F768D0"/>
    <w:rsid w:val="00F81755"/>
    <w:rsid w:val="00F83CA7"/>
    <w:rsid w:val="00F8696C"/>
    <w:rsid w:val="00F8708E"/>
    <w:rsid w:val="00F87BF2"/>
    <w:rsid w:val="00F9369D"/>
    <w:rsid w:val="00F96089"/>
    <w:rsid w:val="00F96BDE"/>
    <w:rsid w:val="00FA5BCA"/>
    <w:rsid w:val="00FA65C1"/>
    <w:rsid w:val="00FB1A8A"/>
    <w:rsid w:val="00FB2AC6"/>
    <w:rsid w:val="00FB7EDF"/>
    <w:rsid w:val="00FD2AF9"/>
    <w:rsid w:val="00FD6020"/>
    <w:rsid w:val="00FE7992"/>
    <w:rsid w:val="00FF2C69"/>
    <w:rsid w:val="00FF5904"/>
    <w:rsid w:val="00FF62F2"/>
    <w:rsid w:val="00FF6A6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iPriority="0"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817CC"/>
    <w:pPr>
      <w:spacing w:after="240"/>
      <w:jc w:val="both"/>
    </w:pPr>
    <w:rPr>
      <w:rFonts w:ascii="Arial" w:hAnsi="Arial"/>
      <w:sz w:val="22"/>
      <w:lang w:val="en-IE" w:eastAsia="en-US"/>
    </w:rPr>
  </w:style>
  <w:style w:type="paragraph" w:styleId="Heading1">
    <w:name w:val="heading 1"/>
    <w:basedOn w:val="Normal"/>
    <w:next w:val="Normal"/>
    <w:link w:val="Heading1Char"/>
    <w:uiPriority w:val="1"/>
    <w:qFormat/>
    <w:rsid w:val="00D817CC"/>
    <w:pPr>
      <w:keepNext/>
      <w:jc w:val="left"/>
      <w:outlineLvl w:val="0"/>
    </w:pPr>
    <w:rPr>
      <w:b/>
      <w:sz w:val="24"/>
    </w:rPr>
  </w:style>
  <w:style w:type="paragraph" w:styleId="Heading2">
    <w:name w:val="heading 2"/>
    <w:basedOn w:val="Normal"/>
    <w:next w:val="Normal"/>
    <w:link w:val="Heading2Char"/>
    <w:qFormat/>
    <w:rsid w:val="00D817CC"/>
    <w:pPr>
      <w:keepNext/>
      <w:outlineLvl w:val="1"/>
    </w:pPr>
    <w:rPr>
      <w:rFonts w:cs="Arial"/>
      <w:b/>
      <w:bCs/>
      <w:iCs/>
      <w:szCs w:val="28"/>
    </w:rPr>
  </w:style>
  <w:style w:type="paragraph" w:styleId="Heading3">
    <w:name w:val="heading 3"/>
    <w:basedOn w:val="Normal"/>
    <w:next w:val="Normal"/>
    <w:link w:val="Heading3Char"/>
    <w:qFormat/>
    <w:rsid w:val="00895A6C"/>
    <w:pPr>
      <w:keepNext/>
      <w:outlineLvl w:val="2"/>
    </w:pPr>
    <w:rPr>
      <w:b/>
      <w:bCs/>
      <w:sz w:val="24"/>
    </w:rPr>
  </w:style>
  <w:style w:type="paragraph" w:styleId="Heading4">
    <w:name w:val="heading 4"/>
    <w:basedOn w:val="Normal"/>
    <w:next w:val="Normal"/>
    <w:link w:val="Heading4Char"/>
    <w:qFormat/>
    <w:rsid w:val="00895A6C"/>
    <w:pPr>
      <w:keepNext/>
      <w:framePr w:hSpace="180" w:wrap="around" w:vAnchor="text" w:hAnchor="text" w:xAlign="right" w:y="1"/>
      <w:spacing w:after="0"/>
      <w:suppressOverlap/>
      <w:jc w:val="left"/>
      <w:outlineLvl w:val="3"/>
    </w:pPr>
    <w:rPr>
      <w:b/>
      <w:sz w:val="20"/>
    </w:rPr>
  </w:style>
  <w:style w:type="paragraph" w:styleId="Heading5">
    <w:name w:val="heading 5"/>
    <w:basedOn w:val="Heading2"/>
    <w:next w:val="Normal"/>
    <w:link w:val="Heading5Char"/>
    <w:qFormat/>
    <w:rsid w:val="00895A6C"/>
    <w:pPr>
      <w:pBdr>
        <w:bottom w:val="single" w:sz="6" w:space="1" w:color="auto"/>
      </w:pBdr>
      <w:tabs>
        <w:tab w:val="left" w:pos="851"/>
      </w:tabs>
      <w:jc w:val="left"/>
      <w:outlineLvl w:val="4"/>
    </w:pPr>
    <w:rPr>
      <w:rFonts w:cs="Times New Roman"/>
      <w:bCs w:val="0"/>
      <w:iCs w:val="0"/>
      <w:szCs w:val="20"/>
    </w:rPr>
  </w:style>
  <w:style w:type="paragraph" w:styleId="Heading6">
    <w:name w:val="heading 6"/>
    <w:basedOn w:val="Normal"/>
    <w:next w:val="Normal"/>
    <w:link w:val="Heading6Char"/>
    <w:autoRedefine/>
    <w:qFormat/>
    <w:rsid w:val="00904C33"/>
    <w:pPr>
      <w:tabs>
        <w:tab w:val="left" w:pos="720"/>
        <w:tab w:val="left" w:pos="1440"/>
      </w:tabs>
      <w:spacing w:before="120" w:after="120"/>
      <w:jc w:val="left"/>
      <w:outlineLvl w:val="5"/>
    </w:pPr>
    <w:rPr>
      <w:b/>
      <w:sz w:val="24"/>
      <w:szCs w:val="24"/>
    </w:rPr>
  </w:style>
  <w:style w:type="paragraph" w:styleId="Heading7">
    <w:name w:val="heading 7"/>
    <w:basedOn w:val="Normal"/>
    <w:next w:val="Normal"/>
    <w:link w:val="Heading7Char"/>
    <w:qFormat/>
    <w:rsid w:val="00895A6C"/>
    <w:pPr>
      <w:keepNext/>
      <w:jc w:val="center"/>
      <w:outlineLvl w:val="6"/>
    </w:pPr>
    <w:rPr>
      <w:b/>
      <w:sz w:val="28"/>
    </w:rPr>
  </w:style>
  <w:style w:type="paragraph" w:styleId="Heading8">
    <w:name w:val="heading 8"/>
    <w:basedOn w:val="Normal"/>
    <w:next w:val="Normal"/>
    <w:link w:val="Heading8Char"/>
    <w:qFormat/>
    <w:rsid w:val="00895A6C"/>
    <w:pPr>
      <w:keepNext/>
      <w:outlineLvl w:val="7"/>
    </w:pPr>
    <w:rPr>
      <w:rFonts w:ascii="Arial Black" w:hAnsi="Arial Black"/>
      <w:sz w:val="36"/>
    </w:rPr>
  </w:style>
  <w:style w:type="paragraph" w:styleId="Heading9">
    <w:name w:val="heading 9"/>
    <w:basedOn w:val="Normal"/>
    <w:next w:val="Normal"/>
    <w:link w:val="Heading9Char"/>
    <w:qFormat/>
    <w:rsid w:val="00895A6C"/>
    <w:pPr>
      <w:keepNext/>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817CC"/>
    <w:rPr>
      <w:rFonts w:ascii="Arial" w:hAnsi="Arial"/>
      <w:b/>
      <w:sz w:val="24"/>
      <w:lang w:val="en-IE" w:eastAsia="en-US"/>
    </w:rPr>
  </w:style>
  <w:style w:type="character" w:customStyle="1" w:styleId="Heading2Char">
    <w:name w:val="Heading 2 Char"/>
    <w:basedOn w:val="DefaultParagraphFont"/>
    <w:link w:val="Heading2"/>
    <w:locked/>
    <w:rsid w:val="00D817CC"/>
    <w:rPr>
      <w:rFonts w:ascii="Arial" w:hAnsi="Arial" w:cs="Arial"/>
      <w:b/>
      <w:bCs/>
      <w:iCs/>
      <w:sz w:val="22"/>
      <w:szCs w:val="28"/>
      <w:lang w:val="en-IE" w:eastAsia="en-US"/>
    </w:rPr>
  </w:style>
  <w:style w:type="character" w:customStyle="1" w:styleId="Heading3Char">
    <w:name w:val="Heading 3 Char"/>
    <w:basedOn w:val="DefaultParagraphFont"/>
    <w:link w:val="Heading3"/>
    <w:locked/>
    <w:rsid w:val="004E2B4C"/>
    <w:rPr>
      <w:rFonts w:ascii="Cambria" w:hAnsi="Cambria" w:cs="Times New Roman"/>
      <w:b/>
      <w:bCs/>
      <w:sz w:val="26"/>
      <w:szCs w:val="26"/>
      <w:lang w:val="en-IE"/>
    </w:rPr>
  </w:style>
  <w:style w:type="character" w:customStyle="1" w:styleId="Heading4Char">
    <w:name w:val="Heading 4 Char"/>
    <w:basedOn w:val="DefaultParagraphFont"/>
    <w:link w:val="Heading4"/>
    <w:locked/>
    <w:rsid w:val="004E2B4C"/>
    <w:rPr>
      <w:rFonts w:ascii="Calibri" w:hAnsi="Calibri" w:cs="Times New Roman"/>
      <w:b/>
      <w:bCs/>
      <w:sz w:val="28"/>
      <w:szCs w:val="28"/>
      <w:lang w:val="en-IE"/>
    </w:rPr>
  </w:style>
  <w:style w:type="character" w:customStyle="1" w:styleId="Heading5Char">
    <w:name w:val="Heading 5 Char"/>
    <w:basedOn w:val="DefaultParagraphFont"/>
    <w:link w:val="Heading5"/>
    <w:locked/>
    <w:rsid w:val="004E2B4C"/>
    <w:rPr>
      <w:rFonts w:ascii="Calibri" w:hAnsi="Calibri" w:cs="Times New Roman"/>
      <w:b/>
      <w:bCs/>
      <w:i/>
      <w:iCs/>
      <w:sz w:val="26"/>
      <w:szCs w:val="26"/>
      <w:lang w:val="en-IE"/>
    </w:rPr>
  </w:style>
  <w:style w:type="character" w:customStyle="1" w:styleId="Heading6Char">
    <w:name w:val="Heading 6 Char"/>
    <w:basedOn w:val="DefaultParagraphFont"/>
    <w:link w:val="Heading6"/>
    <w:locked/>
    <w:rsid w:val="00904C33"/>
    <w:rPr>
      <w:rFonts w:ascii="Arial" w:hAnsi="Arial"/>
      <w:b/>
      <w:sz w:val="24"/>
      <w:szCs w:val="24"/>
      <w:lang w:val="en-IE" w:eastAsia="en-US"/>
    </w:rPr>
  </w:style>
  <w:style w:type="character" w:customStyle="1" w:styleId="Heading7Char">
    <w:name w:val="Heading 7 Char"/>
    <w:basedOn w:val="DefaultParagraphFont"/>
    <w:link w:val="Heading7"/>
    <w:locked/>
    <w:rsid w:val="004E2B4C"/>
    <w:rPr>
      <w:rFonts w:ascii="Calibri" w:hAnsi="Calibri" w:cs="Times New Roman"/>
      <w:sz w:val="24"/>
      <w:szCs w:val="24"/>
      <w:lang w:val="en-IE"/>
    </w:rPr>
  </w:style>
  <w:style w:type="character" w:customStyle="1" w:styleId="Heading8Char">
    <w:name w:val="Heading 8 Char"/>
    <w:basedOn w:val="DefaultParagraphFont"/>
    <w:link w:val="Heading8"/>
    <w:locked/>
    <w:rsid w:val="004E2B4C"/>
    <w:rPr>
      <w:rFonts w:ascii="Calibri" w:hAnsi="Calibri" w:cs="Times New Roman"/>
      <w:i/>
      <w:iCs/>
      <w:sz w:val="24"/>
      <w:szCs w:val="24"/>
      <w:lang w:val="en-IE"/>
    </w:rPr>
  </w:style>
  <w:style w:type="character" w:customStyle="1" w:styleId="Heading9Char">
    <w:name w:val="Heading 9 Char"/>
    <w:basedOn w:val="DefaultParagraphFont"/>
    <w:link w:val="Heading9"/>
    <w:locked/>
    <w:rsid w:val="004E2B4C"/>
    <w:rPr>
      <w:rFonts w:ascii="Cambria" w:hAnsi="Cambria" w:cs="Times New Roman"/>
      <w:lang w:val="en-IE"/>
    </w:rPr>
  </w:style>
  <w:style w:type="paragraph" w:customStyle="1" w:styleId="TableText">
    <w:name w:val="Table Text"/>
    <w:basedOn w:val="Normal"/>
    <w:uiPriority w:val="99"/>
    <w:rsid w:val="00895A6C"/>
    <w:pPr>
      <w:tabs>
        <w:tab w:val="left" w:pos="992"/>
      </w:tabs>
      <w:spacing w:after="0"/>
      <w:jc w:val="center"/>
    </w:pPr>
    <w:rPr>
      <w:sz w:val="20"/>
    </w:rPr>
  </w:style>
  <w:style w:type="paragraph" w:styleId="BalloonText">
    <w:name w:val="Balloon Text"/>
    <w:basedOn w:val="Normal"/>
    <w:link w:val="BalloonTextChar"/>
    <w:uiPriority w:val="99"/>
    <w:semiHidden/>
    <w:rsid w:val="00895A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2B4C"/>
    <w:rPr>
      <w:rFonts w:cs="Times New Roman"/>
      <w:sz w:val="2"/>
      <w:lang w:val="en-IE"/>
    </w:rPr>
  </w:style>
  <w:style w:type="character" w:styleId="FollowedHyperlink">
    <w:name w:val="FollowedHyperlink"/>
    <w:basedOn w:val="DefaultParagraphFont"/>
    <w:uiPriority w:val="99"/>
    <w:rsid w:val="00895A6C"/>
    <w:rPr>
      <w:rFonts w:cs="Times New Roman"/>
      <w:color w:val="800080"/>
      <w:u w:val="single"/>
    </w:rPr>
  </w:style>
  <w:style w:type="character" w:styleId="Hyperlink">
    <w:name w:val="Hyperlink"/>
    <w:basedOn w:val="DefaultParagraphFont"/>
    <w:uiPriority w:val="99"/>
    <w:rsid w:val="00895A6C"/>
    <w:rPr>
      <w:rFonts w:cs="Times New Roman"/>
      <w:color w:val="0000FF"/>
      <w:u w:val="single"/>
    </w:rPr>
  </w:style>
  <w:style w:type="character" w:styleId="Strong">
    <w:name w:val="Strong"/>
    <w:basedOn w:val="DefaultParagraphFont"/>
    <w:qFormat/>
    <w:rsid w:val="00895A6C"/>
    <w:rPr>
      <w:rFonts w:cs="Times New Roman"/>
      <w:b/>
      <w:bCs/>
    </w:rPr>
  </w:style>
  <w:style w:type="paragraph" w:customStyle="1" w:styleId="xl24">
    <w:name w:val="xl24"/>
    <w:basedOn w:val="Normal"/>
    <w:uiPriority w:val="99"/>
    <w:rsid w:val="00895A6C"/>
    <w:pPr>
      <w:shd w:val="clear" w:color="auto" w:fill="FFFF00"/>
      <w:spacing w:before="100" w:beforeAutospacing="1" w:after="100" w:afterAutospacing="1"/>
      <w:jc w:val="left"/>
    </w:pPr>
    <w:rPr>
      <w:rFonts w:ascii="Arial Unicode MS" w:eastAsia="Arial Unicode MS" w:hAnsi="Arial Unicode MS" w:cs="Arial Unicode MS"/>
      <w:sz w:val="24"/>
      <w:szCs w:val="24"/>
      <w:lang w:val="en-GB"/>
    </w:rPr>
  </w:style>
  <w:style w:type="paragraph" w:styleId="BodyText">
    <w:name w:val="Body Text"/>
    <w:basedOn w:val="Normal"/>
    <w:link w:val="BodyTextChar"/>
    <w:rsid w:val="00895A6C"/>
    <w:rPr>
      <w:rFonts w:cs="Arial"/>
      <w:sz w:val="24"/>
    </w:rPr>
  </w:style>
  <w:style w:type="character" w:customStyle="1" w:styleId="BodyTextChar">
    <w:name w:val="Body Text Char"/>
    <w:basedOn w:val="DefaultParagraphFont"/>
    <w:link w:val="BodyText"/>
    <w:locked/>
    <w:rsid w:val="004E2B4C"/>
    <w:rPr>
      <w:rFonts w:ascii="Arial" w:hAnsi="Arial" w:cs="Times New Roman"/>
      <w:sz w:val="20"/>
      <w:szCs w:val="20"/>
      <w:lang w:val="en-IE"/>
    </w:rPr>
  </w:style>
  <w:style w:type="paragraph" w:styleId="BodyTextIndent">
    <w:name w:val="Body Text Indent"/>
    <w:basedOn w:val="Normal"/>
    <w:link w:val="BodyTextIndentChar"/>
    <w:rsid w:val="00895A6C"/>
    <w:pPr>
      <w:ind w:left="720"/>
    </w:pPr>
    <w:rPr>
      <w:sz w:val="24"/>
    </w:rPr>
  </w:style>
  <w:style w:type="character" w:customStyle="1" w:styleId="BodyTextIndentChar">
    <w:name w:val="Body Text Indent Char"/>
    <w:basedOn w:val="DefaultParagraphFont"/>
    <w:link w:val="BodyTextIndent"/>
    <w:locked/>
    <w:rsid w:val="004E2B4C"/>
    <w:rPr>
      <w:rFonts w:ascii="Arial" w:hAnsi="Arial" w:cs="Times New Roman"/>
      <w:sz w:val="20"/>
      <w:szCs w:val="20"/>
      <w:lang w:val="en-IE"/>
    </w:rPr>
  </w:style>
  <w:style w:type="paragraph" w:styleId="Caption">
    <w:name w:val="caption"/>
    <w:basedOn w:val="Normal"/>
    <w:next w:val="Normal"/>
    <w:uiPriority w:val="35"/>
    <w:qFormat/>
    <w:rsid w:val="00895A6C"/>
    <w:pPr>
      <w:jc w:val="center"/>
    </w:pPr>
    <w:rPr>
      <w:b/>
      <w:bCs/>
      <w:sz w:val="24"/>
      <w:u w:val="single"/>
    </w:rPr>
  </w:style>
  <w:style w:type="paragraph" w:styleId="BodyTextIndent2">
    <w:name w:val="Body Text Indent 2"/>
    <w:basedOn w:val="Normal"/>
    <w:link w:val="BodyTextIndent2Char"/>
    <w:rsid w:val="00895A6C"/>
    <w:pPr>
      <w:ind w:left="720"/>
    </w:pPr>
  </w:style>
  <w:style w:type="character" w:customStyle="1" w:styleId="BodyTextIndent2Char">
    <w:name w:val="Body Text Indent 2 Char"/>
    <w:basedOn w:val="DefaultParagraphFont"/>
    <w:link w:val="BodyTextIndent2"/>
    <w:semiHidden/>
    <w:locked/>
    <w:rsid w:val="004E2B4C"/>
    <w:rPr>
      <w:rFonts w:ascii="Arial" w:hAnsi="Arial" w:cs="Times New Roman"/>
      <w:sz w:val="20"/>
      <w:szCs w:val="20"/>
      <w:lang w:val="en-IE"/>
    </w:rPr>
  </w:style>
  <w:style w:type="paragraph" w:styleId="BodyTextIndent3">
    <w:name w:val="Body Text Indent 3"/>
    <w:basedOn w:val="Normal"/>
    <w:link w:val="BodyTextIndent3Char"/>
    <w:rsid w:val="00895A6C"/>
    <w:pPr>
      <w:ind w:left="720" w:firstLine="60"/>
    </w:pPr>
    <w:rPr>
      <w:i/>
    </w:rPr>
  </w:style>
  <w:style w:type="character" w:customStyle="1" w:styleId="BodyTextIndent3Char">
    <w:name w:val="Body Text Indent 3 Char"/>
    <w:basedOn w:val="DefaultParagraphFont"/>
    <w:link w:val="BodyTextIndent3"/>
    <w:locked/>
    <w:rsid w:val="004E2B4C"/>
    <w:rPr>
      <w:rFonts w:ascii="Arial" w:hAnsi="Arial" w:cs="Times New Roman"/>
      <w:sz w:val="16"/>
      <w:szCs w:val="16"/>
      <w:lang w:val="en-IE"/>
    </w:rPr>
  </w:style>
  <w:style w:type="paragraph" w:styleId="Header">
    <w:name w:val="header"/>
    <w:basedOn w:val="Normal"/>
    <w:link w:val="HeaderChar"/>
    <w:rsid w:val="005374C4"/>
    <w:pPr>
      <w:tabs>
        <w:tab w:val="center" w:pos="4153"/>
        <w:tab w:val="right" w:pos="8306"/>
      </w:tabs>
    </w:pPr>
  </w:style>
  <w:style w:type="character" w:customStyle="1" w:styleId="HeaderChar">
    <w:name w:val="Header Char"/>
    <w:basedOn w:val="DefaultParagraphFont"/>
    <w:link w:val="Header"/>
    <w:locked/>
    <w:rsid w:val="004E2B4C"/>
    <w:rPr>
      <w:rFonts w:ascii="Arial" w:hAnsi="Arial" w:cs="Times New Roman"/>
      <w:sz w:val="20"/>
      <w:szCs w:val="20"/>
      <w:lang w:val="en-IE"/>
    </w:rPr>
  </w:style>
  <w:style w:type="paragraph" w:styleId="Footer">
    <w:name w:val="footer"/>
    <w:basedOn w:val="Normal"/>
    <w:link w:val="FooterChar"/>
    <w:rsid w:val="005374C4"/>
    <w:pPr>
      <w:tabs>
        <w:tab w:val="center" w:pos="4153"/>
        <w:tab w:val="right" w:pos="8306"/>
      </w:tabs>
    </w:pPr>
  </w:style>
  <w:style w:type="character" w:customStyle="1" w:styleId="FooterChar">
    <w:name w:val="Footer Char"/>
    <w:basedOn w:val="DefaultParagraphFont"/>
    <w:link w:val="Footer"/>
    <w:uiPriority w:val="99"/>
    <w:locked/>
    <w:rsid w:val="004E2B4C"/>
    <w:rPr>
      <w:rFonts w:ascii="Arial" w:hAnsi="Arial" w:cs="Times New Roman"/>
      <w:sz w:val="20"/>
      <w:szCs w:val="20"/>
      <w:lang w:val="en-IE"/>
    </w:rPr>
  </w:style>
  <w:style w:type="character" w:styleId="PageNumber">
    <w:name w:val="page number"/>
    <w:basedOn w:val="DefaultParagraphFont"/>
    <w:rsid w:val="000D2D81"/>
    <w:rPr>
      <w:rFonts w:cs="Times New Roman"/>
    </w:rPr>
  </w:style>
  <w:style w:type="table" w:styleId="TableGrid">
    <w:name w:val="Table Grid"/>
    <w:basedOn w:val="TableNormal"/>
    <w:uiPriority w:val="99"/>
    <w:rsid w:val="009141A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5F12"/>
    <w:pPr>
      <w:ind w:left="720"/>
      <w:contextualSpacing/>
    </w:pPr>
  </w:style>
  <w:style w:type="paragraph" w:styleId="BodyText2">
    <w:name w:val="Body Text 2"/>
    <w:basedOn w:val="Normal"/>
    <w:link w:val="BodyText2Char"/>
    <w:locked/>
    <w:rsid w:val="007C4DEE"/>
    <w:pPr>
      <w:framePr w:hSpace="180" w:wrap="around" w:vAnchor="text" w:hAnchor="text" w:xAlign="right" w:y="1"/>
      <w:suppressOverlap/>
      <w:jc w:val="left"/>
    </w:pPr>
    <w:rPr>
      <w:color w:val="FF0000"/>
      <w:sz w:val="20"/>
    </w:rPr>
  </w:style>
  <w:style w:type="character" w:customStyle="1" w:styleId="BodyText2Char">
    <w:name w:val="Body Text 2 Char"/>
    <w:basedOn w:val="DefaultParagraphFont"/>
    <w:link w:val="BodyText2"/>
    <w:locked/>
    <w:rsid w:val="001463FE"/>
    <w:rPr>
      <w:rFonts w:ascii="Arial" w:hAnsi="Arial" w:cs="Times New Roman"/>
      <w:sz w:val="20"/>
      <w:szCs w:val="20"/>
      <w:lang w:val="en-IE"/>
    </w:rPr>
  </w:style>
  <w:style w:type="paragraph" w:styleId="TOCHeading">
    <w:name w:val="TOC Heading"/>
    <w:basedOn w:val="Heading1"/>
    <w:next w:val="Normal"/>
    <w:uiPriority w:val="39"/>
    <w:semiHidden/>
    <w:unhideWhenUsed/>
    <w:qFormat/>
    <w:rsid w:val="00D817CC"/>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D817CC"/>
    <w:pPr>
      <w:spacing w:after="100"/>
    </w:pPr>
  </w:style>
  <w:style w:type="paragraph" w:styleId="TOC3">
    <w:name w:val="toc 3"/>
    <w:basedOn w:val="Normal"/>
    <w:next w:val="Normal"/>
    <w:autoRedefine/>
    <w:rsid w:val="00D817CC"/>
    <w:pPr>
      <w:spacing w:after="100"/>
      <w:ind w:left="440"/>
    </w:pPr>
  </w:style>
  <w:style w:type="paragraph" w:styleId="TOC2">
    <w:name w:val="toc 2"/>
    <w:basedOn w:val="Normal"/>
    <w:next w:val="Normal"/>
    <w:autoRedefine/>
    <w:uiPriority w:val="39"/>
    <w:rsid w:val="00D817CC"/>
    <w:pPr>
      <w:spacing w:after="100"/>
      <w:ind w:left="220"/>
    </w:pPr>
  </w:style>
  <w:style w:type="numbering" w:customStyle="1" w:styleId="NoList1">
    <w:name w:val="No List1"/>
    <w:next w:val="NoList"/>
    <w:uiPriority w:val="99"/>
    <w:semiHidden/>
    <w:unhideWhenUsed/>
    <w:rsid w:val="008842B4"/>
  </w:style>
  <w:style w:type="table" w:customStyle="1" w:styleId="TableGrid1">
    <w:name w:val="Table Grid1"/>
    <w:basedOn w:val="TableNormal"/>
    <w:next w:val="TableGrid"/>
    <w:uiPriority w:val="59"/>
    <w:rsid w:val="008842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842B4"/>
    <w:pPr>
      <w:tabs>
        <w:tab w:val="right" w:leader="dot" w:pos="9355"/>
      </w:tabs>
      <w:autoSpaceDE w:val="0"/>
      <w:autoSpaceDN w:val="0"/>
      <w:spacing w:after="0"/>
      <w:ind w:left="600"/>
      <w:jc w:val="left"/>
    </w:pPr>
    <w:rPr>
      <w:rFonts w:ascii="Times New Roman" w:hAnsi="Times New Roman"/>
      <w:sz w:val="18"/>
      <w:szCs w:val="18"/>
      <w:lang w:val="en-GB"/>
    </w:rPr>
  </w:style>
  <w:style w:type="paragraph" w:styleId="TOC5">
    <w:name w:val="toc 5"/>
    <w:basedOn w:val="Normal"/>
    <w:next w:val="Normal"/>
    <w:autoRedefine/>
    <w:rsid w:val="008842B4"/>
    <w:pPr>
      <w:tabs>
        <w:tab w:val="right" w:leader="dot" w:pos="9355"/>
      </w:tabs>
      <w:autoSpaceDE w:val="0"/>
      <w:autoSpaceDN w:val="0"/>
      <w:spacing w:after="0"/>
      <w:ind w:left="800"/>
      <w:jc w:val="left"/>
    </w:pPr>
    <w:rPr>
      <w:rFonts w:ascii="Times New Roman" w:hAnsi="Times New Roman"/>
      <w:sz w:val="18"/>
      <w:szCs w:val="18"/>
      <w:lang w:val="en-GB"/>
    </w:rPr>
  </w:style>
  <w:style w:type="paragraph" w:styleId="TOC6">
    <w:name w:val="toc 6"/>
    <w:basedOn w:val="Normal"/>
    <w:next w:val="Normal"/>
    <w:autoRedefine/>
    <w:rsid w:val="008842B4"/>
    <w:pPr>
      <w:tabs>
        <w:tab w:val="right" w:leader="dot" w:pos="9355"/>
      </w:tabs>
      <w:autoSpaceDE w:val="0"/>
      <w:autoSpaceDN w:val="0"/>
      <w:spacing w:after="0"/>
      <w:ind w:left="1000"/>
      <w:jc w:val="left"/>
    </w:pPr>
    <w:rPr>
      <w:rFonts w:ascii="Times New Roman" w:hAnsi="Times New Roman"/>
      <w:sz w:val="18"/>
      <w:szCs w:val="18"/>
      <w:lang w:val="en-GB"/>
    </w:rPr>
  </w:style>
  <w:style w:type="paragraph" w:styleId="TOC7">
    <w:name w:val="toc 7"/>
    <w:basedOn w:val="Normal"/>
    <w:next w:val="Normal"/>
    <w:autoRedefine/>
    <w:rsid w:val="008842B4"/>
    <w:pPr>
      <w:tabs>
        <w:tab w:val="right" w:leader="dot" w:pos="9355"/>
      </w:tabs>
      <w:autoSpaceDE w:val="0"/>
      <w:autoSpaceDN w:val="0"/>
      <w:spacing w:after="0"/>
      <w:ind w:left="1200"/>
      <w:jc w:val="left"/>
    </w:pPr>
    <w:rPr>
      <w:rFonts w:ascii="Times New Roman" w:hAnsi="Times New Roman"/>
      <w:sz w:val="18"/>
      <w:szCs w:val="18"/>
      <w:lang w:val="en-GB"/>
    </w:rPr>
  </w:style>
  <w:style w:type="paragraph" w:styleId="TOC8">
    <w:name w:val="toc 8"/>
    <w:basedOn w:val="Normal"/>
    <w:next w:val="Normal"/>
    <w:autoRedefine/>
    <w:rsid w:val="008842B4"/>
    <w:pPr>
      <w:tabs>
        <w:tab w:val="right" w:leader="dot" w:pos="9355"/>
      </w:tabs>
      <w:autoSpaceDE w:val="0"/>
      <w:autoSpaceDN w:val="0"/>
      <w:spacing w:after="0"/>
      <w:ind w:left="1400"/>
      <w:jc w:val="left"/>
    </w:pPr>
    <w:rPr>
      <w:rFonts w:ascii="Times New Roman" w:hAnsi="Times New Roman"/>
      <w:sz w:val="18"/>
      <w:szCs w:val="18"/>
      <w:lang w:val="en-GB"/>
    </w:rPr>
  </w:style>
  <w:style w:type="paragraph" w:styleId="TOC9">
    <w:name w:val="toc 9"/>
    <w:basedOn w:val="Normal"/>
    <w:next w:val="Normal"/>
    <w:autoRedefine/>
    <w:rsid w:val="008842B4"/>
    <w:pPr>
      <w:tabs>
        <w:tab w:val="right" w:leader="dot" w:pos="9355"/>
      </w:tabs>
      <w:autoSpaceDE w:val="0"/>
      <w:autoSpaceDN w:val="0"/>
      <w:spacing w:after="0"/>
      <w:ind w:left="1600"/>
      <w:jc w:val="left"/>
    </w:pPr>
    <w:rPr>
      <w:rFonts w:ascii="Times New Roman" w:hAnsi="Times New Roman"/>
      <w:sz w:val="18"/>
      <w:szCs w:val="18"/>
      <w:lang w:val="en-GB"/>
    </w:rPr>
  </w:style>
  <w:style w:type="paragraph" w:styleId="Title">
    <w:name w:val="Title"/>
    <w:basedOn w:val="Normal"/>
    <w:link w:val="TitleChar"/>
    <w:qFormat/>
    <w:rsid w:val="008842B4"/>
    <w:pPr>
      <w:autoSpaceDE w:val="0"/>
      <w:autoSpaceDN w:val="0"/>
      <w:spacing w:after="0"/>
      <w:jc w:val="center"/>
    </w:pPr>
    <w:rPr>
      <w:rFonts w:ascii="Times New Roman" w:hAnsi="Times New Roman"/>
      <w:b/>
      <w:bCs/>
      <w:sz w:val="56"/>
      <w:szCs w:val="56"/>
      <w:lang w:val="en-GB"/>
    </w:rPr>
  </w:style>
  <w:style w:type="character" w:customStyle="1" w:styleId="TitleChar">
    <w:name w:val="Title Char"/>
    <w:basedOn w:val="DefaultParagraphFont"/>
    <w:link w:val="Title"/>
    <w:rsid w:val="008842B4"/>
    <w:rPr>
      <w:b/>
      <w:bCs/>
      <w:sz w:val="56"/>
      <w:szCs w:val="56"/>
      <w:lang w:eastAsia="en-US"/>
    </w:rPr>
  </w:style>
  <w:style w:type="paragraph" w:styleId="DocumentMap">
    <w:name w:val="Document Map"/>
    <w:basedOn w:val="Normal"/>
    <w:link w:val="DocumentMapChar"/>
    <w:semiHidden/>
    <w:locked/>
    <w:rsid w:val="008842B4"/>
    <w:pPr>
      <w:shd w:val="clear" w:color="auto" w:fill="000080"/>
      <w:autoSpaceDE w:val="0"/>
      <w:autoSpaceDN w:val="0"/>
      <w:spacing w:after="0"/>
      <w:jc w:val="left"/>
    </w:pPr>
    <w:rPr>
      <w:rFonts w:ascii="Tahoma" w:hAnsi="Tahoma" w:cs="Tahoma"/>
      <w:sz w:val="20"/>
      <w:lang w:val="en-GB"/>
    </w:rPr>
  </w:style>
  <w:style w:type="character" w:customStyle="1" w:styleId="DocumentMapChar">
    <w:name w:val="Document Map Char"/>
    <w:basedOn w:val="DefaultParagraphFont"/>
    <w:link w:val="DocumentMap"/>
    <w:semiHidden/>
    <w:rsid w:val="008842B4"/>
    <w:rPr>
      <w:rFonts w:ascii="Tahoma" w:hAnsi="Tahoma" w:cs="Tahoma"/>
      <w:shd w:val="clear" w:color="auto" w:fill="000080"/>
      <w:lang w:eastAsia="en-US"/>
    </w:rPr>
  </w:style>
  <w:style w:type="paragraph" w:customStyle="1" w:styleId="MicrosoftSansSerif">
    <w:name w:val="Microsoft Sans Serif"/>
    <w:aliases w:val="Not Bold,Underline,Justified,Before:  6 ..."/>
    <w:basedOn w:val="Heading2"/>
    <w:rsid w:val="008842B4"/>
    <w:pPr>
      <w:autoSpaceDE w:val="0"/>
      <w:autoSpaceDN w:val="0"/>
      <w:spacing w:beforeLines="50" w:before="240" w:after="60"/>
    </w:pPr>
    <w:rPr>
      <w:rFonts w:ascii="Microsoft Sans Serif" w:hAnsi="Microsoft Sans Serif" w:cs="Microsoft Sans Serif"/>
      <w:sz w:val="20"/>
      <w:szCs w:val="24"/>
      <w:lang w:val="en-GB"/>
    </w:rPr>
  </w:style>
  <w:style w:type="paragraph" w:styleId="NormalWeb">
    <w:name w:val="Normal (Web)"/>
    <w:basedOn w:val="Normal"/>
    <w:uiPriority w:val="99"/>
    <w:locked/>
    <w:rsid w:val="008842B4"/>
    <w:pPr>
      <w:spacing w:before="100" w:beforeAutospacing="1" w:after="100" w:afterAutospacing="1"/>
      <w:jc w:val="left"/>
    </w:pPr>
    <w:rPr>
      <w:rFonts w:cs="Arial"/>
      <w:color w:val="000000"/>
      <w:sz w:val="18"/>
      <w:szCs w:val="18"/>
      <w:lang w:val="en-US"/>
    </w:rPr>
  </w:style>
  <w:style w:type="paragraph" w:styleId="BodyText3">
    <w:name w:val="Body Text 3"/>
    <w:basedOn w:val="Normal"/>
    <w:link w:val="BodyText3Char"/>
    <w:locked/>
    <w:rsid w:val="008842B4"/>
    <w:pPr>
      <w:spacing w:after="0"/>
      <w:jc w:val="left"/>
    </w:pPr>
    <w:rPr>
      <w:rFonts w:ascii="Times New Roman" w:hAnsi="Times New Roman"/>
      <w:color w:val="000000"/>
      <w:sz w:val="24"/>
      <w:lang w:val="en-GB"/>
    </w:rPr>
  </w:style>
  <w:style w:type="character" w:customStyle="1" w:styleId="BodyText3Char">
    <w:name w:val="Body Text 3 Char"/>
    <w:basedOn w:val="DefaultParagraphFont"/>
    <w:link w:val="BodyText3"/>
    <w:rsid w:val="008842B4"/>
    <w:rPr>
      <w:color w:val="000000"/>
      <w:sz w:val="24"/>
      <w:lang w:eastAsia="en-US"/>
    </w:rPr>
  </w:style>
  <w:style w:type="paragraph" w:styleId="BlockText">
    <w:name w:val="Block Text"/>
    <w:basedOn w:val="Normal"/>
    <w:locked/>
    <w:rsid w:val="008842B4"/>
    <w:pPr>
      <w:spacing w:after="0"/>
      <w:ind w:left="1800" w:right="843"/>
    </w:pPr>
    <w:rPr>
      <w:rFonts w:ascii="Times New Roman" w:hAnsi="Times New Roman"/>
      <w:sz w:val="24"/>
      <w:lang w:val="en-GB"/>
    </w:rPr>
  </w:style>
  <w:style w:type="paragraph" w:customStyle="1" w:styleId="Blockquote">
    <w:name w:val="Blockquote"/>
    <w:basedOn w:val="Normal"/>
    <w:rsid w:val="008842B4"/>
    <w:pPr>
      <w:spacing w:before="100" w:after="100"/>
      <w:ind w:left="360" w:right="360"/>
      <w:jc w:val="left"/>
    </w:pPr>
    <w:rPr>
      <w:rFonts w:ascii="Times New Roman" w:hAnsi="Times New Roman"/>
      <w:snapToGrid w:val="0"/>
      <w:sz w:val="24"/>
      <w:lang w:val="en-GB"/>
    </w:rPr>
  </w:style>
  <w:style w:type="paragraph" w:styleId="List">
    <w:name w:val="List"/>
    <w:basedOn w:val="Normal"/>
    <w:semiHidden/>
    <w:locked/>
    <w:rsid w:val="008842B4"/>
    <w:pPr>
      <w:widowControl w:val="0"/>
      <w:overflowPunct w:val="0"/>
      <w:autoSpaceDE w:val="0"/>
      <w:autoSpaceDN w:val="0"/>
      <w:adjustRightInd w:val="0"/>
      <w:spacing w:after="0"/>
      <w:ind w:left="282" w:hanging="282"/>
      <w:jc w:val="left"/>
      <w:textAlignment w:val="baseline"/>
    </w:pPr>
    <w:rPr>
      <w:rFonts w:ascii="Times New Roman" w:hAnsi="Times New Roman"/>
      <w:kern w:val="28"/>
      <w:sz w:val="24"/>
      <w:lang w:val="en-GB"/>
    </w:rPr>
  </w:style>
  <w:style w:type="paragraph" w:styleId="List2">
    <w:name w:val="List 2"/>
    <w:basedOn w:val="Normal"/>
    <w:semiHidden/>
    <w:locked/>
    <w:rsid w:val="008842B4"/>
    <w:pPr>
      <w:widowControl w:val="0"/>
      <w:overflowPunct w:val="0"/>
      <w:autoSpaceDE w:val="0"/>
      <w:autoSpaceDN w:val="0"/>
      <w:adjustRightInd w:val="0"/>
      <w:spacing w:after="0"/>
      <w:ind w:left="565" w:hanging="282"/>
      <w:jc w:val="left"/>
      <w:textAlignment w:val="baseline"/>
    </w:pPr>
    <w:rPr>
      <w:rFonts w:ascii="Times New Roman" w:hAnsi="Times New Roman"/>
      <w:kern w:val="28"/>
      <w:sz w:val="24"/>
      <w:lang w:val="en-GB"/>
    </w:rPr>
  </w:style>
  <w:style w:type="paragraph" w:styleId="ListBullet">
    <w:name w:val="List Bullet"/>
    <w:basedOn w:val="Normal"/>
    <w:autoRedefine/>
    <w:semiHidden/>
    <w:locked/>
    <w:rsid w:val="008842B4"/>
    <w:pPr>
      <w:widowControl w:val="0"/>
      <w:overflowPunct w:val="0"/>
      <w:autoSpaceDE w:val="0"/>
      <w:autoSpaceDN w:val="0"/>
      <w:adjustRightInd w:val="0"/>
      <w:spacing w:after="0"/>
      <w:textAlignment w:val="baseline"/>
    </w:pPr>
    <w:rPr>
      <w:rFonts w:ascii="Times New Roman" w:hAnsi="Times New Roman"/>
      <w:b/>
      <w:kern w:val="28"/>
      <w:sz w:val="28"/>
      <w:lang w:val="en-GB"/>
    </w:rPr>
  </w:style>
  <w:style w:type="paragraph" w:styleId="ListBullet2">
    <w:name w:val="List Bullet 2"/>
    <w:basedOn w:val="Normal"/>
    <w:autoRedefine/>
    <w:semiHidden/>
    <w:locked/>
    <w:rsid w:val="008842B4"/>
    <w:pPr>
      <w:widowControl w:val="0"/>
      <w:overflowPunct w:val="0"/>
      <w:autoSpaceDE w:val="0"/>
      <w:autoSpaceDN w:val="0"/>
      <w:adjustRightInd w:val="0"/>
      <w:spacing w:after="0"/>
      <w:jc w:val="left"/>
      <w:textAlignment w:val="baseline"/>
    </w:pPr>
    <w:rPr>
      <w:rFonts w:ascii="Times New Roman" w:hAnsi="Times New Roman"/>
      <w:b/>
      <w:kern w:val="28"/>
      <w:sz w:val="28"/>
      <w:lang w:val="en-GB"/>
    </w:rPr>
  </w:style>
  <w:style w:type="paragraph" w:styleId="ListContinue">
    <w:name w:val="List Continue"/>
    <w:basedOn w:val="Normal"/>
    <w:semiHidden/>
    <w:locked/>
    <w:rsid w:val="008842B4"/>
    <w:pPr>
      <w:widowControl w:val="0"/>
      <w:overflowPunct w:val="0"/>
      <w:autoSpaceDE w:val="0"/>
      <w:autoSpaceDN w:val="0"/>
      <w:adjustRightInd w:val="0"/>
      <w:spacing w:after="120"/>
      <w:ind w:left="282"/>
      <w:jc w:val="left"/>
      <w:textAlignment w:val="baseline"/>
    </w:pPr>
    <w:rPr>
      <w:rFonts w:ascii="Times New Roman" w:hAnsi="Times New Roman"/>
      <w:kern w:val="28"/>
      <w:sz w:val="24"/>
      <w:lang w:val="en-GB"/>
    </w:rPr>
  </w:style>
  <w:style w:type="paragraph" w:styleId="ListBullet3">
    <w:name w:val="List Bullet 3"/>
    <w:basedOn w:val="Normal"/>
    <w:autoRedefine/>
    <w:semiHidden/>
    <w:locked/>
    <w:rsid w:val="008842B4"/>
    <w:pPr>
      <w:widowControl w:val="0"/>
      <w:tabs>
        <w:tab w:val="left" w:pos="925"/>
      </w:tabs>
      <w:overflowPunct w:val="0"/>
      <w:autoSpaceDE w:val="0"/>
      <w:autoSpaceDN w:val="0"/>
      <w:adjustRightInd w:val="0"/>
      <w:spacing w:after="0"/>
      <w:ind w:left="925" w:hanging="360"/>
      <w:jc w:val="left"/>
      <w:textAlignment w:val="baseline"/>
    </w:pPr>
    <w:rPr>
      <w:rFonts w:ascii="Times New Roman" w:hAnsi="Times New Roman"/>
      <w:kern w:val="28"/>
      <w:sz w:val="24"/>
      <w:lang w:val="en-GB"/>
    </w:rPr>
  </w:style>
  <w:style w:type="paragraph" w:styleId="Subtitle">
    <w:name w:val="Subtitle"/>
    <w:basedOn w:val="Normal"/>
    <w:link w:val="SubtitleChar"/>
    <w:qFormat/>
    <w:rsid w:val="008842B4"/>
    <w:pPr>
      <w:spacing w:after="0"/>
      <w:jc w:val="left"/>
    </w:pPr>
    <w:rPr>
      <w:rFonts w:ascii="Times New Roman" w:hAnsi="Times New Roman"/>
      <w:b/>
      <w:sz w:val="26"/>
      <w:u w:val="single"/>
      <w:lang w:val="en-GB"/>
    </w:rPr>
  </w:style>
  <w:style w:type="character" w:customStyle="1" w:styleId="SubtitleChar">
    <w:name w:val="Subtitle Char"/>
    <w:basedOn w:val="DefaultParagraphFont"/>
    <w:link w:val="Subtitle"/>
    <w:rsid w:val="008842B4"/>
    <w:rPr>
      <w:b/>
      <w:sz w:val="26"/>
      <w:u w:val="single"/>
      <w:lang w:eastAsia="en-US"/>
    </w:rPr>
  </w:style>
  <w:style w:type="paragraph" w:styleId="NormalIndent">
    <w:name w:val="Normal Indent"/>
    <w:basedOn w:val="Normal"/>
    <w:semiHidden/>
    <w:locked/>
    <w:rsid w:val="008842B4"/>
    <w:pPr>
      <w:widowControl w:val="0"/>
      <w:overflowPunct w:val="0"/>
      <w:autoSpaceDE w:val="0"/>
      <w:autoSpaceDN w:val="0"/>
      <w:adjustRightInd w:val="0"/>
      <w:spacing w:after="0"/>
      <w:ind w:left="720"/>
      <w:jc w:val="left"/>
      <w:textAlignment w:val="baseline"/>
    </w:pPr>
    <w:rPr>
      <w:rFonts w:ascii="Times New Roman" w:hAnsi="Times New Roman"/>
      <w:kern w:val="28"/>
      <w:sz w:val="24"/>
      <w:lang w:val="en-GB"/>
    </w:rPr>
  </w:style>
  <w:style w:type="paragraph" w:styleId="NoSpacing">
    <w:name w:val="No Spacing"/>
    <w:qFormat/>
    <w:rsid w:val="008842B4"/>
    <w:rPr>
      <w:rFonts w:ascii="Calibri" w:eastAsia="Calibri" w:hAnsi="Calibri"/>
      <w:sz w:val="22"/>
      <w:szCs w:val="22"/>
      <w:lang w:val="en-IE" w:eastAsia="en-US"/>
    </w:rPr>
  </w:style>
  <w:style w:type="paragraph" w:customStyle="1" w:styleId="Default">
    <w:name w:val="Default"/>
    <w:rsid w:val="008842B4"/>
    <w:pPr>
      <w:autoSpaceDE w:val="0"/>
      <w:autoSpaceDN w:val="0"/>
      <w:adjustRightInd w:val="0"/>
    </w:pPr>
    <w:rPr>
      <w:rFonts w:ascii="Arial" w:eastAsiaTheme="minorHAnsi" w:hAnsi="Arial" w:cs="Arial"/>
      <w:color w:val="000000"/>
      <w:sz w:val="24"/>
      <w:szCs w:val="24"/>
      <w:lang w:val="en-IE" w:eastAsia="en-US"/>
    </w:rPr>
  </w:style>
  <w:style w:type="paragraph" w:customStyle="1" w:styleId="11">
    <w:name w:val="1.1"/>
    <w:basedOn w:val="Normal"/>
    <w:link w:val="11Char"/>
    <w:autoRedefine/>
    <w:qFormat/>
    <w:rsid w:val="008842B4"/>
    <w:pPr>
      <w:spacing w:after="0"/>
      <w:ind w:left="720"/>
    </w:pPr>
    <w:rPr>
      <w:rFonts w:eastAsia="Calibri"/>
      <w:szCs w:val="22"/>
      <w:lang w:val="en-GB"/>
    </w:rPr>
  </w:style>
  <w:style w:type="paragraph" w:customStyle="1" w:styleId="111">
    <w:name w:val="1.1.1"/>
    <w:basedOn w:val="Normal"/>
    <w:link w:val="111Char"/>
    <w:autoRedefine/>
    <w:qFormat/>
    <w:rsid w:val="008842B4"/>
    <w:pPr>
      <w:spacing w:after="0"/>
      <w:ind w:left="1985" w:hanging="709"/>
    </w:pPr>
    <w:rPr>
      <w:rFonts w:eastAsia="Calibri"/>
      <w:szCs w:val="22"/>
      <w:lang w:val="en-GB"/>
    </w:rPr>
  </w:style>
  <w:style w:type="character" w:customStyle="1" w:styleId="11Char">
    <w:name w:val="1.1 Char"/>
    <w:link w:val="11"/>
    <w:rsid w:val="008842B4"/>
    <w:rPr>
      <w:rFonts w:ascii="Arial" w:eastAsia="Calibri" w:hAnsi="Arial"/>
      <w:sz w:val="22"/>
      <w:szCs w:val="22"/>
      <w:lang w:eastAsia="en-US"/>
    </w:rPr>
  </w:style>
  <w:style w:type="character" w:customStyle="1" w:styleId="111Char">
    <w:name w:val="1.1.1 Char"/>
    <w:link w:val="111"/>
    <w:rsid w:val="008842B4"/>
    <w:rPr>
      <w:rFonts w:ascii="Arial" w:eastAsia="Calibri" w:hAnsi="Arial"/>
      <w:sz w:val="22"/>
      <w:szCs w:val="22"/>
      <w:lang w:eastAsia="en-US"/>
    </w:rPr>
  </w:style>
  <w:style w:type="paragraph" w:styleId="FootnoteText">
    <w:name w:val="footnote text"/>
    <w:basedOn w:val="Normal"/>
    <w:link w:val="FootnoteTextChar1"/>
    <w:uiPriority w:val="99"/>
    <w:locked/>
    <w:rsid w:val="008842B4"/>
    <w:pPr>
      <w:spacing w:after="0"/>
      <w:jc w:val="left"/>
    </w:pPr>
    <w:rPr>
      <w:sz w:val="20"/>
      <w:lang w:val="en-GB" w:eastAsia="en-IE"/>
    </w:rPr>
  </w:style>
  <w:style w:type="character" w:customStyle="1" w:styleId="FootnoteTextChar">
    <w:name w:val="Footnote Text Char"/>
    <w:basedOn w:val="DefaultParagraphFont"/>
    <w:uiPriority w:val="99"/>
    <w:semiHidden/>
    <w:rsid w:val="008842B4"/>
    <w:rPr>
      <w:rFonts w:ascii="Arial" w:hAnsi="Arial"/>
      <w:lang w:val="en-IE" w:eastAsia="en-US"/>
    </w:rPr>
  </w:style>
  <w:style w:type="character" w:customStyle="1" w:styleId="FootnoteTextChar1">
    <w:name w:val="Footnote Text Char1"/>
    <w:link w:val="FootnoteText"/>
    <w:uiPriority w:val="99"/>
    <w:rsid w:val="008842B4"/>
    <w:rPr>
      <w:rFonts w:ascii="Arial" w:hAnsi="Arial"/>
      <w:lang w:eastAsia="en-IE"/>
    </w:rPr>
  </w:style>
  <w:style w:type="paragraph" w:styleId="PlainText">
    <w:name w:val="Plain Text"/>
    <w:basedOn w:val="Normal"/>
    <w:link w:val="PlainTextChar"/>
    <w:uiPriority w:val="99"/>
    <w:semiHidden/>
    <w:unhideWhenUsed/>
    <w:locked/>
    <w:rsid w:val="008842B4"/>
    <w:pPr>
      <w:spacing w:after="0"/>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842B4"/>
    <w:rPr>
      <w:rFonts w:ascii="Consolas" w:eastAsiaTheme="minorHAnsi" w:hAnsi="Consolas" w:cstheme="minorBidi"/>
      <w:sz w:val="21"/>
      <w:szCs w:val="21"/>
      <w:lang w:val="en-IE" w:eastAsia="en-US"/>
    </w:rPr>
  </w:style>
  <w:style w:type="character" w:styleId="FootnoteReference">
    <w:name w:val="footnote reference"/>
    <w:basedOn w:val="DefaultParagraphFont"/>
    <w:uiPriority w:val="99"/>
    <w:semiHidden/>
    <w:unhideWhenUsed/>
    <w:locked/>
    <w:rsid w:val="008842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0" w:defQFormat="0" w:count="267">
    <w:lsdException w:name="Normal" w:semiHidden="0" w:uiPriority="0" w:qFormat="1"/>
    <w:lsdException w:name="heading 1" w:semiHidden="0" w:uiPriority="1"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semiHidden="0" w:uiPriority="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39"/>
    <w:lsdException w:name="toc 2" w:semiHidden="0" w:uiPriority="39"/>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iPriority="0" w:unhideWhenUsed="1"/>
    <w:lsdException w:name="footnote text" w:locked="1" w:unhideWhenUsed="1"/>
    <w:lsdException w:name="annotation text" w:locked="1" w:unhideWhenUsed="1"/>
    <w:lsdException w:name="header" w:locked="1" w:uiPriority="0" w:unhideWhenUsed="1"/>
    <w:lsdException w:name="footer" w:locked="1" w:uiPriority="0" w:unhideWhenUsed="1"/>
    <w:lsdException w:name="index heading" w:locked="1" w:unhideWhenUsed="1"/>
    <w:lsdException w:name="caption" w:semiHidden="0" w:uiPriority="35"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iPriority="0"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iPriority="0" w:unhideWhenUsed="1"/>
    <w:lsdException w:name="List Bullet" w:locked="1" w:uiPriority="0" w:unhideWhenUsed="1"/>
    <w:lsdException w:name="List Number" w:locked="1" w:unhideWhenUsed="1"/>
    <w:lsdException w:name="List 2" w:locked="1" w:uiPriority="0" w:unhideWhenUsed="1"/>
    <w:lsdException w:name="List 3" w:locked="1" w:unhideWhenUsed="1"/>
    <w:lsdException w:name="List 4" w:locked="1" w:unhideWhenUsed="1"/>
    <w:lsdException w:name="List 5" w:locked="1" w:unhideWhenUsed="1"/>
    <w:lsdException w:name="List Bullet 2" w:locked="1" w:uiPriority="0" w:unhideWhenUsed="1"/>
    <w:lsdException w:name="List Bullet 3" w:locked="1" w:uiPriority="0"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uiPriority="0" w:qFormat="1"/>
    <w:lsdException w:name="Closing" w:locked="1" w:unhideWhenUsed="1"/>
    <w:lsdException w:name="Signature" w:locked="1" w:unhideWhenUsed="1"/>
    <w:lsdException w:name="Default Paragraph Font" w:semiHidden="0" w:uiPriority="0"/>
    <w:lsdException w:name="Body Text" w:locked="1" w:uiPriority="0" w:unhideWhenUsed="1"/>
    <w:lsdException w:name="Body Text Indent" w:locked="1" w:uiPriority="0" w:unhideWhenUsed="1"/>
    <w:lsdException w:name="List Continue" w:locked="1" w:uiPriority="0"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iPriority="0" w:unhideWhenUsed="1"/>
    <w:lsdException w:name="Body Text 3" w:locked="1" w:uiPriority="0" w:unhideWhenUsed="1"/>
    <w:lsdException w:name="Body Text Indent 2" w:locked="1" w:uiPriority="0" w:unhideWhenUsed="1"/>
    <w:lsdException w:name="Body Text Indent 3" w:locked="1" w:uiPriority="0" w:unhideWhenUsed="1"/>
    <w:lsdException w:name="Block Text" w:locked="1" w:uiPriority="0"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iPriority="0"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uiPriority="0"/>
    <w:lsdException w:name="Table Theme" w:locked="1" w:unhideWhenUsed="1"/>
    <w:lsdException w:name="No Spacing" w:semiHidden="0" w:uiPriority="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D817CC"/>
    <w:pPr>
      <w:spacing w:after="240"/>
      <w:jc w:val="both"/>
    </w:pPr>
    <w:rPr>
      <w:rFonts w:ascii="Arial" w:hAnsi="Arial"/>
      <w:sz w:val="22"/>
      <w:lang w:val="en-IE" w:eastAsia="en-US"/>
    </w:rPr>
  </w:style>
  <w:style w:type="paragraph" w:styleId="Heading1">
    <w:name w:val="heading 1"/>
    <w:basedOn w:val="Normal"/>
    <w:next w:val="Normal"/>
    <w:link w:val="Heading1Char"/>
    <w:uiPriority w:val="1"/>
    <w:qFormat/>
    <w:rsid w:val="00D817CC"/>
    <w:pPr>
      <w:keepNext/>
      <w:jc w:val="left"/>
      <w:outlineLvl w:val="0"/>
    </w:pPr>
    <w:rPr>
      <w:b/>
      <w:sz w:val="24"/>
    </w:rPr>
  </w:style>
  <w:style w:type="paragraph" w:styleId="Heading2">
    <w:name w:val="heading 2"/>
    <w:basedOn w:val="Normal"/>
    <w:next w:val="Normal"/>
    <w:link w:val="Heading2Char"/>
    <w:qFormat/>
    <w:rsid w:val="00D817CC"/>
    <w:pPr>
      <w:keepNext/>
      <w:outlineLvl w:val="1"/>
    </w:pPr>
    <w:rPr>
      <w:rFonts w:cs="Arial"/>
      <w:b/>
      <w:bCs/>
      <w:iCs/>
      <w:szCs w:val="28"/>
    </w:rPr>
  </w:style>
  <w:style w:type="paragraph" w:styleId="Heading3">
    <w:name w:val="heading 3"/>
    <w:basedOn w:val="Normal"/>
    <w:next w:val="Normal"/>
    <w:link w:val="Heading3Char"/>
    <w:qFormat/>
    <w:rsid w:val="00895A6C"/>
    <w:pPr>
      <w:keepNext/>
      <w:outlineLvl w:val="2"/>
    </w:pPr>
    <w:rPr>
      <w:b/>
      <w:bCs/>
      <w:sz w:val="24"/>
    </w:rPr>
  </w:style>
  <w:style w:type="paragraph" w:styleId="Heading4">
    <w:name w:val="heading 4"/>
    <w:basedOn w:val="Normal"/>
    <w:next w:val="Normal"/>
    <w:link w:val="Heading4Char"/>
    <w:qFormat/>
    <w:rsid w:val="00895A6C"/>
    <w:pPr>
      <w:keepNext/>
      <w:framePr w:hSpace="180" w:wrap="around" w:vAnchor="text" w:hAnchor="text" w:xAlign="right" w:y="1"/>
      <w:spacing w:after="0"/>
      <w:suppressOverlap/>
      <w:jc w:val="left"/>
      <w:outlineLvl w:val="3"/>
    </w:pPr>
    <w:rPr>
      <w:b/>
      <w:sz w:val="20"/>
    </w:rPr>
  </w:style>
  <w:style w:type="paragraph" w:styleId="Heading5">
    <w:name w:val="heading 5"/>
    <w:basedOn w:val="Heading2"/>
    <w:next w:val="Normal"/>
    <w:link w:val="Heading5Char"/>
    <w:qFormat/>
    <w:rsid w:val="00895A6C"/>
    <w:pPr>
      <w:pBdr>
        <w:bottom w:val="single" w:sz="6" w:space="1" w:color="auto"/>
      </w:pBdr>
      <w:tabs>
        <w:tab w:val="left" w:pos="851"/>
      </w:tabs>
      <w:jc w:val="left"/>
      <w:outlineLvl w:val="4"/>
    </w:pPr>
    <w:rPr>
      <w:rFonts w:cs="Times New Roman"/>
      <w:bCs w:val="0"/>
      <w:iCs w:val="0"/>
      <w:szCs w:val="20"/>
    </w:rPr>
  </w:style>
  <w:style w:type="paragraph" w:styleId="Heading6">
    <w:name w:val="heading 6"/>
    <w:basedOn w:val="Normal"/>
    <w:next w:val="Normal"/>
    <w:link w:val="Heading6Char"/>
    <w:autoRedefine/>
    <w:qFormat/>
    <w:rsid w:val="00904C33"/>
    <w:pPr>
      <w:tabs>
        <w:tab w:val="left" w:pos="720"/>
        <w:tab w:val="left" w:pos="1440"/>
      </w:tabs>
      <w:spacing w:before="120" w:after="120"/>
      <w:jc w:val="left"/>
      <w:outlineLvl w:val="5"/>
    </w:pPr>
    <w:rPr>
      <w:b/>
      <w:sz w:val="24"/>
      <w:szCs w:val="24"/>
    </w:rPr>
  </w:style>
  <w:style w:type="paragraph" w:styleId="Heading7">
    <w:name w:val="heading 7"/>
    <w:basedOn w:val="Normal"/>
    <w:next w:val="Normal"/>
    <w:link w:val="Heading7Char"/>
    <w:qFormat/>
    <w:rsid w:val="00895A6C"/>
    <w:pPr>
      <w:keepNext/>
      <w:jc w:val="center"/>
      <w:outlineLvl w:val="6"/>
    </w:pPr>
    <w:rPr>
      <w:b/>
      <w:sz w:val="28"/>
    </w:rPr>
  </w:style>
  <w:style w:type="paragraph" w:styleId="Heading8">
    <w:name w:val="heading 8"/>
    <w:basedOn w:val="Normal"/>
    <w:next w:val="Normal"/>
    <w:link w:val="Heading8Char"/>
    <w:qFormat/>
    <w:rsid w:val="00895A6C"/>
    <w:pPr>
      <w:keepNext/>
      <w:outlineLvl w:val="7"/>
    </w:pPr>
    <w:rPr>
      <w:rFonts w:ascii="Arial Black" w:hAnsi="Arial Black"/>
      <w:sz w:val="36"/>
    </w:rPr>
  </w:style>
  <w:style w:type="paragraph" w:styleId="Heading9">
    <w:name w:val="heading 9"/>
    <w:basedOn w:val="Normal"/>
    <w:next w:val="Normal"/>
    <w:link w:val="Heading9Char"/>
    <w:qFormat/>
    <w:rsid w:val="00895A6C"/>
    <w:pPr>
      <w:keepNext/>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D817CC"/>
    <w:rPr>
      <w:rFonts w:ascii="Arial" w:hAnsi="Arial"/>
      <w:b/>
      <w:sz w:val="24"/>
      <w:lang w:val="en-IE" w:eastAsia="en-US"/>
    </w:rPr>
  </w:style>
  <w:style w:type="character" w:customStyle="1" w:styleId="Heading2Char">
    <w:name w:val="Heading 2 Char"/>
    <w:basedOn w:val="DefaultParagraphFont"/>
    <w:link w:val="Heading2"/>
    <w:locked/>
    <w:rsid w:val="00D817CC"/>
    <w:rPr>
      <w:rFonts w:ascii="Arial" w:hAnsi="Arial" w:cs="Arial"/>
      <w:b/>
      <w:bCs/>
      <w:iCs/>
      <w:sz w:val="22"/>
      <w:szCs w:val="28"/>
      <w:lang w:val="en-IE" w:eastAsia="en-US"/>
    </w:rPr>
  </w:style>
  <w:style w:type="character" w:customStyle="1" w:styleId="Heading3Char">
    <w:name w:val="Heading 3 Char"/>
    <w:basedOn w:val="DefaultParagraphFont"/>
    <w:link w:val="Heading3"/>
    <w:locked/>
    <w:rsid w:val="004E2B4C"/>
    <w:rPr>
      <w:rFonts w:ascii="Cambria" w:hAnsi="Cambria" w:cs="Times New Roman"/>
      <w:b/>
      <w:bCs/>
      <w:sz w:val="26"/>
      <w:szCs w:val="26"/>
      <w:lang w:val="en-IE"/>
    </w:rPr>
  </w:style>
  <w:style w:type="character" w:customStyle="1" w:styleId="Heading4Char">
    <w:name w:val="Heading 4 Char"/>
    <w:basedOn w:val="DefaultParagraphFont"/>
    <w:link w:val="Heading4"/>
    <w:locked/>
    <w:rsid w:val="004E2B4C"/>
    <w:rPr>
      <w:rFonts w:ascii="Calibri" w:hAnsi="Calibri" w:cs="Times New Roman"/>
      <w:b/>
      <w:bCs/>
      <w:sz w:val="28"/>
      <w:szCs w:val="28"/>
      <w:lang w:val="en-IE"/>
    </w:rPr>
  </w:style>
  <w:style w:type="character" w:customStyle="1" w:styleId="Heading5Char">
    <w:name w:val="Heading 5 Char"/>
    <w:basedOn w:val="DefaultParagraphFont"/>
    <w:link w:val="Heading5"/>
    <w:locked/>
    <w:rsid w:val="004E2B4C"/>
    <w:rPr>
      <w:rFonts w:ascii="Calibri" w:hAnsi="Calibri" w:cs="Times New Roman"/>
      <w:b/>
      <w:bCs/>
      <w:i/>
      <w:iCs/>
      <w:sz w:val="26"/>
      <w:szCs w:val="26"/>
      <w:lang w:val="en-IE"/>
    </w:rPr>
  </w:style>
  <w:style w:type="character" w:customStyle="1" w:styleId="Heading6Char">
    <w:name w:val="Heading 6 Char"/>
    <w:basedOn w:val="DefaultParagraphFont"/>
    <w:link w:val="Heading6"/>
    <w:locked/>
    <w:rsid w:val="00904C33"/>
    <w:rPr>
      <w:rFonts w:ascii="Arial" w:hAnsi="Arial"/>
      <w:b/>
      <w:sz w:val="24"/>
      <w:szCs w:val="24"/>
      <w:lang w:val="en-IE" w:eastAsia="en-US"/>
    </w:rPr>
  </w:style>
  <w:style w:type="character" w:customStyle="1" w:styleId="Heading7Char">
    <w:name w:val="Heading 7 Char"/>
    <w:basedOn w:val="DefaultParagraphFont"/>
    <w:link w:val="Heading7"/>
    <w:locked/>
    <w:rsid w:val="004E2B4C"/>
    <w:rPr>
      <w:rFonts w:ascii="Calibri" w:hAnsi="Calibri" w:cs="Times New Roman"/>
      <w:sz w:val="24"/>
      <w:szCs w:val="24"/>
      <w:lang w:val="en-IE"/>
    </w:rPr>
  </w:style>
  <w:style w:type="character" w:customStyle="1" w:styleId="Heading8Char">
    <w:name w:val="Heading 8 Char"/>
    <w:basedOn w:val="DefaultParagraphFont"/>
    <w:link w:val="Heading8"/>
    <w:locked/>
    <w:rsid w:val="004E2B4C"/>
    <w:rPr>
      <w:rFonts w:ascii="Calibri" w:hAnsi="Calibri" w:cs="Times New Roman"/>
      <w:i/>
      <w:iCs/>
      <w:sz w:val="24"/>
      <w:szCs w:val="24"/>
      <w:lang w:val="en-IE"/>
    </w:rPr>
  </w:style>
  <w:style w:type="character" w:customStyle="1" w:styleId="Heading9Char">
    <w:name w:val="Heading 9 Char"/>
    <w:basedOn w:val="DefaultParagraphFont"/>
    <w:link w:val="Heading9"/>
    <w:locked/>
    <w:rsid w:val="004E2B4C"/>
    <w:rPr>
      <w:rFonts w:ascii="Cambria" w:hAnsi="Cambria" w:cs="Times New Roman"/>
      <w:lang w:val="en-IE"/>
    </w:rPr>
  </w:style>
  <w:style w:type="paragraph" w:customStyle="1" w:styleId="TableText">
    <w:name w:val="Table Text"/>
    <w:basedOn w:val="Normal"/>
    <w:uiPriority w:val="99"/>
    <w:rsid w:val="00895A6C"/>
    <w:pPr>
      <w:tabs>
        <w:tab w:val="left" w:pos="992"/>
      </w:tabs>
      <w:spacing w:after="0"/>
      <w:jc w:val="center"/>
    </w:pPr>
    <w:rPr>
      <w:sz w:val="20"/>
    </w:rPr>
  </w:style>
  <w:style w:type="paragraph" w:styleId="BalloonText">
    <w:name w:val="Balloon Text"/>
    <w:basedOn w:val="Normal"/>
    <w:link w:val="BalloonTextChar"/>
    <w:uiPriority w:val="99"/>
    <w:semiHidden/>
    <w:rsid w:val="00895A6C"/>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E2B4C"/>
    <w:rPr>
      <w:rFonts w:cs="Times New Roman"/>
      <w:sz w:val="2"/>
      <w:lang w:val="en-IE"/>
    </w:rPr>
  </w:style>
  <w:style w:type="character" w:styleId="FollowedHyperlink">
    <w:name w:val="FollowedHyperlink"/>
    <w:basedOn w:val="DefaultParagraphFont"/>
    <w:uiPriority w:val="99"/>
    <w:rsid w:val="00895A6C"/>
    <w:rPr>
      <w:rFonts w:cs="Times New Roman"/>
      <w:color w:val="800080"/>
      <w:u w:val="single"/>
    </w:rPr>
  </w:style>
  <w:style w:type="character" w:styleId="Hyperlink">
    <w:name w:val="Hyperlink"/>
    <w:basedOn w:val="DefaultParagraphFont"/>
    <w:uiPriority w:val="99"/>
    <w:rsid w:val="00895A6C"/>
    <w:rPr>
      <w:rFonts w:cs="Times New Roman"/>
      <w:color w:val="0000FF"/>
      <w:u w:val="single"/>
    </w:rPr>
  </w:style>
  <w:style w:type="character" w:styleId="Strong">
    <w:name w:val="Strong"/>
    <w:basedOn w:val="DefaultParagraphFont"/>
    <w:qFormat/>
    <w:rsid w:val="00895A6C"/>
    <w:rPr>
      <w:rFonts w:cs="Times New Roman"/>
      <w:b/>
      <w:bCs/>
    </w:rPr>
  </w:style>
  <w:style w:type="paragraph" w:customStyle="1" w:styleId="xl24">
    <w:name w:val="xl24"/>
    <w:basedOn w:val="Normal"/>
    <w:uiPriority w:val="99"/>
    <w:rsid w:val="00895A6C"/>
    <w:pPr>
      <w:shd w:val="clear" w:color="auto" w:fill="FFFF00"/>
      <w:spacing w:before="100" w:beforeAutospacing="1" w:after="100" w:afterAutospacing="1"/>
      <w:jc w:val="left"/>
    </w:pPr>
    <w:rPr>
      <w:rFonts w:ascii="Arial Unicode MS" w:eastAsia="Arial Unicode MS" w:hAnsi="Arial Unicode MS" w:cs="Arial Unicode MS"/>
      <w:sz w:val="24"/>
      <w:szCs w:val="24"/>
      <w:lang w:val="en-GB"/>
    </w:rPr>
  </w:style>
  <w:style w:type="paragraph" w:styleId="BodyText">
    <w:name w:val="Body Text"/>
    <w:basedOn w:val="Normal"/>
    <w:link w:val="BodyTextChar"/>
    <w:rsid w:val="00895A6C"/>
    <w:rPr>
      <w:rFonts w:cs="Arial"/>
      <w:sz w:val="24"/>
    </w:rPr>
  </w:style>
  <w:style w:type="character" w:customStyle="1" w:styleId="BodyTextChar">
    <w:name w:val="Body Text Char"/>
    <w:basedOn w:val="DefaultParagraphFont"/>
    <w:link w:val="BodyText"/>
    <w:locked/>
    <w:rsid w:val="004E2B4C"/>
    <w:rPr>
      <w:rFonts w:ascii="Arial" w:hAnsi="Arial" w:cs="Times New Roman"/>
      <w:sz w:val="20"/>
      <w:szCs w:val="20"/>
      <w:lang w:val="en-IE"/>
    </w:rPr>
  </w:style>
  <w:style w:type="paragraph" w:styleId="BodyTextIndent">
    <w:name w:val="Body Text Indent"/>
    <w:basedOn w:val="Normal"/>
    <w:link w:val="BodyTextIndentChar"/>
    <w:rsid w:val="00895A6C"/>
    <w:pPr>
      <w:ind w:left="720"/>
    </w:pPr>
    <w:rPr>
      <w:sz w:val="24"/>
    </w:rPr>
  </w:style>
  <w:style w:type="character" w:customStyle="1" w:styleId="BodyTextIndentChar">
    <w:name w:val="Body Text Indent Char"/>
    <w:basedOn w:val="DefaultParagraphFont"/>
    <w:link w:val="BodyTextIndent"/>
    <w:locked/>
    <w:rsid w:val="004E2B4C"/>
    <w:rPr>
      <w:rFonts w:ascii="Arial" w:hAnsi="Arial" w:cs="Times New Roman"/>
      <w:sz w:val="20"/>
      <w:szCs w:val="20"/>
      <w:lang w:val="en-IE"/>
    </w:rPr>
  </w:style>
  <w:style w:type="paragraph" w:styleId="Caption">
    <w:name w:val="caption"/>
    <w:basedOn w:val="Normal"/>
    <w:next w:val="Normal"/>
    <w:uiPriority w:val="35"/>
    <w:qFormat/>
    <w:rsid w:val="00895A6C"/>
    <w:pPr>
      <w:jc w:val="center"/>
    </w:pPr>
    <w:rPr>
      <w:b/>
      <w:bCs/>
      <w:sz w:val="24"/>
      <w:u w:val="single"/>
    </w:rPr>
  </w:style>
  <w:style w:type="paragraph" w:styleId="BodyTextIndent2">
    <w:name w:val="Body Text Indent 2"/>
    <w:basedOn w:val="Normal"/>
    <w:link w:val="BodyTextIndent2Char"/>
    <w:rsid w:val="00895A6C"/>
    <w:pPr>
      <w:ind w:left="720"/>
    </w:pPr>
  </w:style>
  <w:style w:type="character" w:customStyle="1" w:styleId="BodyTextIndent2Char">
    <w:name w:val="Body Text Indent 2 Char"/>
    <w:basedOn w:val="DefaultParagraphFont"/>
    <w:link w:val="BodyTextIndent2"/>
    <w:semiHidden/>
    <w:locked/>
    <w:rsid w:val="004E2B4C"/>
    <w:rPr>
      <w:rFonts w:ascii="Arial" w:hAnsi="Arial" w:cs="Times New Roman"/>
      <w:sz w:val="20"/>
      <w:szCs w:val="20"/>
      <w:lang w:val="en-IE"/>
    </w:rPr>
  </w:style>
  <w:style w:type="paragraph" w:styleId="BodyTextIndent3">
    <w:name w:val="Body Text Indent 3"/>
    <w:basedOn w:val="Normal"/>
    <w:link w:val="BodyTextIndent3Char"/>
    <w:rsid w:val="00895A6C"/>
    <w:pPr>
      <w:ind w:left="720" w:firstLine="60"/>
    </w:pPr>
    <w:rPr>
      <w:i/>
    </w:rPr>
  </w:style>
  <w:style w:type="character" w:customStyle="1" w:styleId="BodyTextIndent3Char">
    <w:name w:val="Body Text Indent 3 Char"/>
    <w:basedOn w:val="DefaultParagraphFont"/>
    <w:link w:val="BodyTextIndent3"/>
    <w:locked/>
    <w:rsid w:val="004E2B4C"/>
    <w:rPr>
      <w:rFonts w:ascii="Arial" w:hAnsi="Arial" w:cs="Times New Roman"/>
      <w:sz w:val="16"/>
      <w:szCs w:val="16"/>
      <w:lang w:val="en-IE"/>
    </w:rPr>
  </w:style>
  <w:style w:type="paragraph" w:styleId="Header">
    <w:name w:val="header"/>
    <w:basedOn w:val="Normal"/>
    <w:link w:val="HeaderChar"/>
    <w:rsid w:val="005374C4"/>
    <w:pPr>
      <w:tabs>
        <w:tab w:val="center" w:pos="4153"/>
        <w:tab w:val="right" w:pos="8306"/>
      </w:tabs>
    </w:pPr>
  </w:style>
  <w:style w:type="character" w:customStyle="1" w:styleId="HeaderChar">
    <w:name w:val="Header Char"/>
    <w:basedOn w:val="DefaultParagraphFont"/>
    <w:link w:val="Header"/>
    <w:locked/>
    <w:rsid w:val="004E2B4C"/>
    <w:rPr>
      <w:rFonts w:ascii="Arial" w:hAnsi="Arial" w:cs="Times New Roman"/>
      <w:sz w:val="20"/>
      <w:szCs w:val="20"/>
      <w:lang w:val="en-IE"/>
    </w:rPr>
  </w:style>
  <w:style w:type="paragraph" w:styleId="Footer">
    <w:name w:val="footer"/>
    <w:basedOn w:val="Normal"/>
    <w:link w:val="FooterChar"/>
    <w:rsid w:val="005374C4"/>
    <w:pPr>
      <w:tabs>
        <w:tab w:val="center" w:pos="4153"/>
        <w:tab w:val="right" w:pos="8306"/>
      </w:tabs>
    </w:pPr>
  </w:style>
  <w:style w:type="character" w:customStyle="1" w:styleId="FooterChar">
    <w:name w:val="Footer Char"/>
    <w:basedOn w:val="DefaultParagraphFont"/>
    <w:link w:val="Footer"/>
    <w:uiPriority w:val="99"/>
    <w:locked/>
    <w:rsid w:val="004E2B4C"/>
    <w:rPr>
      <w:rFonts w:ascii="Arial" w:hAnsi="Arial" w:cs="Times New Roman"/>
      <w:sz w:val="20"/>
      <w:szCs w:val="20"/>
      <w:lang w:val="en-IE"/>
    </w:rPr>
  </w:style>
  <w:style w:type="character" w:styleId="PageNumber">
    <w:name w:val="page number"/>
    <w:basedOn w:val="DefaultParagraphFont"/>
    <w:rsid w:val="000D2D81"/>
    <w:rPr>
      <w:rFonts w:cs="Times New Roman"/>
    </w:rPr>
  </w:style>
  <w:style w:type="table" w:styleId="TableGrid">
    <w:name w:val="Table Grid"/>
    <w:basedOn w:val="TableNormal"/>
    <w:uiPriority w:val="99"/>
    <w:rsid w:val="009141AC"/>
    <w:pPr>
      <w:spacing w:after="24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5F12"/>
    <w:pPr>
      <w:ind w:left="720"/>
      <w:contextualSpacing/>
    </w:pPr>
  </w:style>
  <w:style w:type="paragraph" w:styleId="BodyText2">
    <w:name w:val="Body Text 2"/>
    <w:basedOn w:val="Normal"/>
    <w:link w:val="BodyText2Char"/>
    <w:locked/>
    <w:rsid w:val="007C4DEE"/>
    <w:pPr>
      <w:framePr w:hSpace="180" w:wrap="around" w:vAnchor="text" w:hAnchor="text" w:xAlign="right" w:y="1"/>
      <w:suppressOverlap/>
      <w:jc w:val="left"/>
    </w:pPr>
    <w:rPr>
      <w:color w:val="FF0000"/>
      <w:sz w:val="20"/>
    </w:rPr>
  </w:style>
  <w:style w:type="character" w:customStyle="1" w:styleId="BodyText2Char">
    <w:name w:val="Body Text 2 Char"/>
    <w:basedOn w:val="DefaultParagraphFont"/>
    <w:link w:val="BodyText2"/>
    <w:locked/>
    <w:rsid w:val="001463FE"/>
    <w:rPr>
      <w:rFonts w:ascii="Arial" w:hAnsi="Arial" w:cs="Times New Roman"/>
      <w:sz w:val="20"/>
      <w:szCs w:val="20"/>
      <w:lang w:val="en-IE"/>
    </w:rPr>
  </w:style>
  <w:style w:type="paragraph" w:styleId="TOCHeading">
    <w:name w:val="TOC Heading"/>
    <w:basedOn w:val="Heading1"/>
    <w:next w:val="Normal"/>
    <w:uiPriority w:val="39"/>
    <w:semiHidden/>
    <w:unhideWhenUsed/>
    <w:qFormat/>
    <w:rsid w:val="00D817CC"/>
    <w:pPr>
      <w:keepLines/>
      <w:spacing w:before="480" w:after="0" w:line="276" w:lineRule="auto"/>
      <w:outlineLvl w:val="9"/>
    </w:pPr>
    <w:rPr>
      <w:rFonts w:asciiTheme="majorHAnsi" w:eastAsiaTheme="majorEastAsia" w:hAnsiTheme="majorHAnsi" w:cstheme="majorBidi"/>
      <w:bCs/>
      <w:color w:val="365F91" w:themeColor="accent1" w:themeShade="BF"/>
      <w:sz w:val="28"/>
      <w:szCs w:val="28"/>
      <w:lang w:val="en-US"/>
    </w:rPr>
  </w:style>
  <w:style w:type="paragraph" w:styleId="TOC1">
    <w:name w:val="toc 1"/>
    <w:basedOn w:val="Normal"/>
    <w:next w:val="Normal"/>
    <w:autoRedefine/>
    <w:uiPriority w:val="39"/>
    <w:rsid w:val="00D817CC"/>
    <w:pPr>
      <w:spacing w:after="100"/>
    </w:pPr>
  </w:style>
  <w:style w:type="paragraph" w:styleId="TOC3">
    <w:name w:val="toc 3"/>
    <w:basedOn w:val="Normal"/>
    <w:next w:val="Normal"/>
    <w:autoRedefine/>
    <w:rsid w:val="00D817CC"/>
    <w:pPr>
      <w:spacing w:after="100"/>
      <w:ind w:left="440"/>
    </w:pPr>
  </w:style>
  <w:style w:type="paragraph" w:styleId="TOC2">
    <w:name w:val="toc 2"/>
    <w:basedOn w:val="Normal"/>
    <w:next w:val="Normal"/>
    <w:autoRedefine/>
    <w:uiPriority w:val="39"/>
    <w:rsid w:val="00D817CC"/>
    <w:pPr>
      <w:spacing w:after="100"/>
      <w:ind w:left="220"/>
    </w:pPr>
  </w:style>
  <w:style w:type="numbering" w:customStyle="1" w:styleId="NoList1">
    <w:name w:val="No List1"/>
    <w:next w:val="NoList"/>
    <w:uiPriority w:val="99"/>
    <w:semiHidden/>
    <w:unhideWhenUsed/>
    <w:rsid w:val="008842B4"/>
  </w:style>
  <w:style w:type="table" w:customStyle="1" w:styleId="TableGrid1">
    <w:name w:val="Table Grid1"/>
    <w:basedOn w:val="TableNormal"/>
    <w:next w:val="TableGrid"/>
    <w:uiPriority w:val="59"/>
    <w:rsid w:val="008842B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842B4"/>
    <w:pPr>
      <w:tabs>
        <w:tab w:val="right" w:leader="dot" w:pos="9355"/>
      </w:tabs>
      <w:autoSpaceDE w:val="0"/>
      <w:autoSpaceDN w:val="0"/>
      <w:spacing w:after="0"/>
      <w:ind w:left="600"/>
      <w:jc w:val="left"/>
    </w:pPr>
    <w:rPr>
      <w:rFonts w:ascii="Times New Roman" w:hAnsi="Times New Roman"/>
      <w:sz w:val="18"/>
      <w:szCs w:val="18"/>
      <w:lang w:val="en-GB"/>
    </w:rPr>
  </w:style>
  <w:style w:type="paragraph" w:styleId="TOC5">
    <w:name w:val="toc 5"/>
    <w:basedOn w:val="Normal"/>
    <w:next w:val="Normal"/>
    <w:autoRedefine/>
    <w:rsid w:val="008842B4"/>
    <w:pPr>
      <w:tabs>
        <w:tab w:val="right" w:leader="dot" w:pos="9355"/>
      </w:tabs>
      <w:autoSpaceDE w:val="0"/>
      <w:autoSpaceDN w:val="0"/>
      <w:spacing w:after="0"/>
      <w:ind w:left="800"/>
      <w:jc w:val="left"/>
    </w:pPr>
    <w:rPr>
      <w:rFonts w:ascii="Times New Roman" w:hAnsi="Times New Roman"/>
      <w:sz w:val="18"/>
      <w:szCs w:val="18"/>
      <w:lang w:val="en-GB"/>
    </w:rPr>
  </w:style>
  <w:style w:type="paragraph" w:styleId="TOC6">
    <w:name w:val="toc 6"/>
    <w:basedOn w:val="Normal"/>
    <w:next w:val="Normal"/>
    <w:autoRedefine/>
    <w:rsid w:val="008842B4"/>
    <w:pPr>
      <w:tabs>
        <w:tab w:val="right" w:leader="dot" w:pos="9355"/>
      </w:tabs>
      <w:autoSpaceDE w:val="0"/>
      <w:autoSpaceDN w:val="0"/>
      <w:spacing w:after="0"/>
      <w:ind w:left="1000"/>
      <w:jc w:val="left"/>
    </w:pPr>
    <w:rPr>
      <w:rFonts w:ascii="Times New Roman" w:hAnsi="Times New Roman"/>
      <w:sz w:val="18"/>
      <w:szCs w:val="18"/>
      <w:lang w:val="en-GB"/>
    </w:rPr>
  </w:style>
  <w:style w:type="paragraph" w:styleId="TOC7">
    <w:name w:val="toc 7"/>
    <w:basedOn w:val="Normal"/>
    <w:next w:val="Normal"/>
    <w:autoRedefine/>
    <w:rsid w:val="008842B4"/>
    <w:pPr>
      <w:tabs>
        <w:tab w:val="right" w:leader="dot" w:pos="9355"/>
      </w:tabs>
      <w:autoSpaceDE w:val="0"/>
      <w:autoSpaceDN w:val="0"/>
      <w:spacing w:after="0"/>
      <w:ind w:left="1200"/>
      <w:jc w:val="left"/>
    </w:pPr>
    <w:rPr>
      <w:rFonts w:ascii="Times New Roman" w:hAnsi="Times New Roman"/>
      <w:sz w:val="18"/>
      <w:szCs w:val="18"/>
      <w:lang w:val="en-GB"/>
    </w:rPr>
  </w:style>
  <w:style w:type="paragraph" w:styleId="TOC8">
    <w:name w:val="toc 8"/>
    <w:basedOn w:val="Normal"/>
    <w:next w:val="Normal"/>
    <w:autoRedefine/>
    <w:rsid w:val="008842B4"/>
    <w:pPr>
      <w:tabs>
        <w:tab w:val="right" w:leader="dot" w:pos="9355"/>
      </w:tabs>
      <w:autoSpaceDE w:val="0"/>
      <w:autoSpaceDN w:val="0"/>
      <w:spacing w:after="0"/>
      <w:ind w:left="1400"/>
      <w:jc w:val="left"/>
    </w:pPr>
    <w:rPr>
      <w:rFonts w:ascii="Times New Roman" w:hAnsi="Times New Roman"/>
      <w:sz w:val="18"/>
      <w:szCs w:val="18"/>
      <w:lang w:val="en-GB"/>
    </w:rPr>
  </w:style>
  <w:style w:type="paragraph" w:styleId="TOC9">
    <w:name w:val="toc 9"/>
    <w:basedOn w:val="Normal"/>
    <w:next w:val="Normal"/>
    <w:autoRedefine/>
    <w:rsid w:val="008842B4"/>
    <w:pPr>
      <w:tabs>
        <w:tab w:val="right" w:leader="dot" w:pos="9355"/>
      </w:tabs>
      <w:autoSpaceDE w:val="0"/>
      <w:autoSpaceDN w:val="0"/>
      <w:spacing w:after="0"/>
      <w:ind w:left="1600"/>
      <w:jc w:val="left"/>
    </w:pPr>
    <w:rPr>
      <w:rFonts w:ascii="Times New Roman" w:hAnsi="Times New Roman"/>
      <w:sz w:val="18"/>
      <w:szCs w:val="18"/>
      <w:lang w:val="en-GB"/>
    </w:rPr>
  </w:style>
  <w:style w:type="paragraph" w:styleId="Title">
    <w:name w:val="Title"/>
    <w:basedOn w:val="Normal"/>
    <w:link w:val="TitleChar"/>
    <w:qFormat/>
    <w:rsid w:val="008842B4"/>
    <w:pPr>
      <w:autoSpaceDE w:val="0"/>
      <w:autoSpaceDN w:val="0"/>
      <w:spacing w:after="0"/>
      <w:jc w:val="center"/>
    </w:pPr>
    <w:rPr>
      <w:rFonts w:ascii="Times New Roman" w:hAnsi="Times New Roman"/>
      <w:b/>
      <w:bCs/>
      <w:sz w:val="56"/>
      <w:szCs w:val="56"/>
      <w:lang w:val="en-GB"/>
    </w:rPr>
  </w:style>
  <w:style w:type="character" w:customStyle="1" w:styleId="TitleChar">
    <w:name w:val="Title Char"/>
    <w:basedOn w:val="DefaultParagraphFont"/>
    <w:link w:val="Title"/>
    <w:rsid w:val="008842B4"/>
    <w:rPr>
      <w:b/>
      <w:bCs/>
      <w:sz w:val="56"/>
      <w:szCs w:val="56"/>
      <w:lang w:eastAsia="en-US"/>
    </w:rPr>
  </w:style>
  <w:style w:type="paragraph" w:styleId="DocumentMap">
    <w:name w:val="Document Map"/>
    <w:basedOn w:val="Normal"/>
    <w:link w:val="DocumentMapChar"/>
    <w:semiHidden/>
    <w:locked/>
    <w:rsid w:val="008842B4"/>
    <w:pPr>
      <w:shd w:val="clear" w:color="auto" w:fill="000080"/>
      <w:autoSpaceDE w:val="0"/>
      <w:autoSpaceDN w:val="0"/>
      <w:spacing w:after="0"/>
      <w:jc w:val="left"/>
    </w:pPr>
    <w:rPr>
      <w:rFonts w:ascii="Tahoma" w:hAnsi="Tahoma" w:cs="Tahoma"/>
      <w:sz w:val="20"/>
      <w:lang w:val="en-GB"/>
    </w:rPr>
  </w:style>
  <w:style w:type="character" w:customStyle="1" w:styleId="DocumentMapChar">
    <w:name w:val="Document Map Char"/>
    <w:basedOn w:val="DefaultParagraphFont"/>
    <w:link w:val="DocumentMap"/>
    <w:semiHidden/>
    <w:rsid w:val="008842B4"/>
    <w:rPr>
      <w:rFonts w:ascii="Tahoma" w:hAnsi="Tahoma" w:cs="Tahoma"/>
      <w:shd w:val="clear" w:color="auto" w:fill="000080"/>
      <w:lang w:eastAsia="en-US"/>
    </w:rPr>
  </w:style>
  <w:style w:type="paragraph" w:customStyle="1" w:styleId="MicrosoftSansSerif">
    <w:name w:val="Microsoft Sans Serif"/>
    <w:aliases w:val="Not Bold,Underline,Justified,Before:  6 ..."/>
    <w:basedOn w:val="Heading2"/>
    <w:rsid w:val="008842B4"/>
    <w:pPr>
      <w:autoSpaceDE w:val="0"/>
      <w:autoSpaceDN w:val="0"/>
      <w:spacing w:beforeLines="50" w:before="240" w:after="60"/>
    </w:pPr>
    <w:rPr>
      <w:rFonts w:ascii="Microsoft Sans Serif" w:hAnsi="Microsoft Sans Serif" w:cs="Microsoft Sans Serif"/>
      <w:sz w:val="20"/>
      <w:szCs w:val="24"/>
      <w:lang w:val="en-GB"/>
    </w:rPr>
  </w:style>
  <w:style w:type="paragraph" w:styleId="NormalWeb">
    <w:name w:val="Normal (Web)"/>
    <w:basedOn w:val="Normal"/>
    <w:uiPriority w:val="99"/>
    <w:locked/>
    <w:rsid w:val="008842B4"/>
    <w:pPr>
      <w:spacing w:before="100" w:beforeAutospacing="1" w:after="100" w:afterAutospacing="1"/>
      <w:jc w:val="left"/>
    </w:pPr>
    <w:rPr>
      <w:rFonts w:cs="Arial"/>
      <w:color w:val="000000"/>
      <w:sz w:val="18"/>
      <w:szCs w:val="18"/>
      <w:lang w:val="en-US"/>
    </w:rPr>
  </w:style>
  <w:style w:type="paragraph" w:styleId="BodyText3">
    <w:name w:val="Body Text 3"/>
    <w:basedOn w:val="Normal"/>
    <w:link w:val="BodyText3Char"/>
    <w:locked/>
    <w:rsid w:val="008842B4"/>
    <w:pPr>
      <w:spacing w:after="0"/>
      <w:jc w:val="left"/>
    </w:pPr>
    <w:rPr>
      <w:rFonts w:ascii="Times New Roman" w:hAnsi="Times New Roman"/>
      <w:color w:val="000000"/>
      <w:sz w:val="24"/>
      <w:lang w:val="en-GB"/>
    </w:rPr>
  </w:style>
  <w:style w:type="character" w:customStyle="1" w:styleId="BodyText3Char">
    <w:name w:val="Body Text 3 Char"/>
    <w:basedOn w:val="DefaultParagraphFont"/>
    <w:link w:val="BodyText3"/>
    <w:rsid w:val="008842B4"/>
    <w:rPr>
      <w:color w:val="000000"/>
      <w:sz w:val="24"/>
      <w:lang w:eastAsia="en-US"/>
    </w:rPr>
  </w:style>
  <w:style w:type="paragraph" w:styleId="BlockText">
    <w:name w:val="Block Text"/>
    <w:basedOn w:val="Normal"/>
    <w:locked/>
    <w:rsid w:val="008842B4"/>
    <w:pPr>
      <w:spacing w:after="0"/>
      <w:ind w:left="1800" w:right="843"/>
    </w:pPr>
    <w:rPr>
      <w:rFonts w:ascii="Times New Roman" w:hAnsi="Times New Roman"/>
      <w:sz w:val="24"/>
      <w:lang w:val="en-GB"/>
    </w:rPr>
  </w:style>
  <w:style w:type="paragraph" w:customStyle="1" w:styleId="Blockquote">
    <w:name w:val="Blockquote"/>
    <w:basedOn w:val="Normal"/>
    <w:rsid w:val="008842B4"/>
    <w:pPr>
      <w:spacing w:before="100" w:after="100"/>
      <w:ind w:left="360" w:right="360"/>
      <w:jc w:val="left"/>
    </w:pPr>
    <w:rPr>
      <w:rFonts w:ascii="Times New Roman" w:hAnsi="Times New Roman"/>
      <w:snapToGrid w:val="0"/>
      <w:sz w:val="24"/>
      <w:lang w:val="en-GB"/>
    </w:rPr>
  </w:style>
  <w:style w:type="paragraph" w:styleId="List">
    <w:name w:val="List"/>
    <w:basedOn w:val="Normal"/>
    <w:semiHidden/>
    <w:locked/>
    <w:rsid w:val="008842B4"/>
    <w:pPr>
      <w:widowControl w:val="0"/>
      <w:overflowPunct w:val="0"/>
      <w:autoSpaceDE w:val="0"/>
      <w:autoSpaceDN w:val="0"/>
      <w:adjustRightInd w:val="0"/>
      <w:spacing w:after="0"/>
      <w:ind w:left="282" w:hanging="282"/>
      <w:jc w:val="left"/>
      <w:textAlignment w:val="baseline"/>
    </w:pPr>
    <w:rPr>
      <w:rFonts w:ascii="Times New Roman" w:hAnsi="Times New Roman"/>
      <w:kern w:val="28"/>
      <w:sz w:val="24"/>
      <w:lang w:val="en-GB"/>
    </w:rPr>
  </w:style>
  <w:style w:type="paragraph" w:styleId="List2">
    <w:name w:val="List 2"/>
    <w:basedOn w:val="Normal"/>
    <w:semiHidden/>
    <w:locked/>
    <w:rsid w:val="008842B4"/>
    <w:pPr>
      <w:widowControl w:val="0"/>
      <w:overflowPunct w:val="0"/>
      <w:autoSpaceDE w:val="0"/>
      <w:autoSpaceDN w:val="0"/>
      <w:adjustRightInd w:val="0"/>
      <w:spacing w:after="0"/>
      <w:ind w:left="565" w:hanging="282"/>
      <w:jc w:val="left"/>
      <w:textAlignment w:val="baseline"/>
    </w:pPr>
    <w:rPr>
      <w:rFonts w:ascii="Times New Roman" w:hAnsi="Times New Roman"/>
      <w:kern w:val="28"/>
      <w:sz w:val="24"/>
      <w:lang w:val="en-GB"/>
    </w:rPr>
  </w:style>
  <w:style w:type="paragraph" w:styleId="ListBullet">
    <w:name w:val="List Bullet"/>
    <w:basedOn w:val="Normal"/>
    <w:autoRedefine/>
    <w:semiHidden/>
    <w:locked/>
    <w:rsid w:val="008842B4"/>
    <w:pPr>
      <w:widowControl w:val="0"/>
      <w:overflowPunct w:val="0"/>
      <w:autoSpaceDE w:val="0"/>
      <w:autoSpaceDN w:val="0"/>
      <w:adjustRightInd w:val="0"/>
      <w:spacing w:after="0"/>
      <w:textAlignment w:val="baseline"/>
    </w:pPr>
    <w:rPr>
      <w:rFonts w:ascii="Times New Roman" w:hAnsi="Times New Roman"/>
      <w:b/>
      <w:kern w:val="28"/>
      <w:sz w:val="28"/>
      <w:lang w:val="en-GB"/>
    </w:rPr>
  </w:style>
  <w:style w:type="paragraph" w:styleId="ListBullet2">
    <w:name w:val="List Bullet 2"/>
    <w:basedOn w:val="Normal"/>
    <w:autoRedefine/>
    <w:semiHidden/>
    <w:locked/>
    <w:rsid w:val="008842B4"/>
    <w:pPr>
      <w:widowControl w:val="0"/>
      <w:overflowPunct w:val="0"/>
      <w:autoSpaceDE w:val="0"/>
      <w:autoSpaceDN w:val="0"/>
      <w:adjustRightInd w:val="0"/>
      <w:spacing w:after="0"/>
      <w:jc w:val="left"/>
      <w:textAlignment w:val="baseline"/>
    </w:pPr>
    <w:rPr>
      <w:rFonts w:ascii="Times New Roman" w:hAnsi="Times New Roman"/>
      <w:b/>
      <w:kern w:val="28"/>
      <w:sz w:val="28"/>
      <w:lang w:val="en-GB"/>
    </w:rPr>
  </w:style>
  <w:style w:type="paragraph" w:styleId="ListContinue">
    <w:name w:val="List Continue"/>
    <w:basedOn w:val="Normal"/>
    <w:semiHidden/>
    <w:locked/>
    <w:rsid w:val="008842B4"/>
    <w:pPr>
      <w:widowControl w:val="0"/>
      <w:overflowPunct w:val="0"/>
      <w:autoSpaceDE w:val="0"/>
      <w:autoSpaceDN w:val="0"/>
      <w:adjustRightInd w:val="0"/>
      <w:spacing w:after="120"/>
      <w:ind w:left="282"/>
      <w:jc w:val="left"/>
      <w:textAlignment w:val="baseline"/>
    </w:pPr>
    <w:rPr>
      <w:rFonts w:ascii="Times New Roman" w:hAnsi="Times New Roman"/>
      <w:kern w:val="28"/>
      <w:sz w:val="24"/>
      <w:lang w:val="en-GB"/>
    </w:rPr>
  </w:style>
  <w:style w:type="paragraph" w:styleId="ListBullet3">
    <w:name w:val="List Bullet 3"/>
    <w:basedOn w:val="Normal"/>
    <w:autoRedefine/>
    <w:semiHidden/>
    <w:locked/>
    <w:rsid w:val="008842B4"/>
    <w:pPr>
      <w:widowControl w:val="0"/>
      <w:tabs>
        <w:tab w:val="left" w:pos="925"/>
      </w:tabs>
      <w:overflowPunct w:val="0"/>
      <w:autoSpaceDE w:val="0"/>
      <w:autoSpaceDN w:val="0"/>
      <w:adjustRightInd w:val="0"/>
      <w:spacing w:after="0"/>
      <w:ind w:left="925" w:hanging="360"/>
      <w:jc w:val="left"/>
      <w:textAlignment w:val="baseline"/>
    </w:pPr>
    <w:rPr>
      <w:rFonts w:ascii="Times New Roman" w:hAnsi="Times New Roman"/>
      <w:kern w:val="28"/>
      <w:sz w:val="24"/>
      <w:lang w:val="en-GB"/>
    </w:rPr>
  </w:style>
  <w:style w:type="paragraph" w:styleId="Subtitle">
    <w:name w:val="Subtitle"/>
    <w:basedOn w:val="Normal"/>
    <w:link w:val="SubtitleChar"/>
    <w:qFormat/>
    <w:rsid w:val="008842B4"/>
    <w:pPr>
      <w:spacing w:after="0"/>
      <w:jc w:val="left"/>
    </w:pPr>
    <w:rPr>
      <w:rFonts w:ascii="Times New Roman" w:hAnsi="Times New Roman"/>
      <w:b/>
      <w:sz w:val="26"/>
      <w:u w:val="single"/>
      <w:lang w:val="en-GB"/>
    </w:rPr>
  </w:style>
  <w:style w:type="character" w:customStyle="1" w:styleId="SubtitleChar">
    <w:name w:val="Subtitle Char"/>
    <w:basedOn w:val="DefaultParagraphFont"/>
    <w:link w:val="Subtitle"/>
    <w:rsid w:val="008842B4"/>
    <w:rPr>
      <w:b/>
      <w:sz w:val="26"/>
      <w:u w:val="single"/>
      <w:lang w:eastAsia="en-US"/>
    </w:rPr>
  </w:style>
  <w:style w:type="paragraph" w:styleId="NormalIndent">
    <w:name w:val="Normal Indent"/>
    <w:basedOn w:val="Normal"/>
    <w:semiHidden/>
    <w:locked/>
    <w:rsid w:val="008842B4"/>
    <w:pPr>
      <w:widowControl w:val="0"/>
      <w:overflowPunct w:val="0"/>
      <w:autoSpaceDE w:val="0"/>
      <w:autoSpaceDN w:val="0"/>
      <w:adjustRightInd w:val="0"/>
      <w:spacing w:after="0"/>
      <w:ind w:left="720"/>
      <w:jc w:val="left"/>
      <w:textAlignment w:val="baseline"/>
    </w:pPr>
    <w:rPr>
      <w:rFonts w:ascii="Times New Roman" w:hAnsi="Times New Roman"/>
      <w:kern w:val="28"/>
      <w:sz w:val="24"/>
      <w:lang w:val="en-GB"/>
    </w:rPr>
  </w:style>
  <w:style w:type="paragraph" w:styleId="NoSpacing">
    <w:name w:val="No Spacing"/>
    <w:qFormat/>
    <w:rsid w:val="008842B4"/>
    <w:rPr>
      <w:rFonts w:ascii="Calibri" w:eastAsia="Calibri" w:hAnsi="Calibri"/>
      <w:sz w:val="22"/>
      <w:szCs w:val="22"/>
      <w:lang w:val="en-IE" w:eastAsia="en-US"/>
    </w:rPr>
  </w:style>
  <w:style w:type="paragraph" w:customStyle="1" w:styleId="Default">
    <w:name w:val="Default"/>
    <w:rsid w:val="008842B4"/>
    <w:pPr>
      <w:autoSpaceDE w:val="0"/>
      <w:autoSpaceDN w:val="0"/>
      <w:adjustRightInd w:val="0"/>
    </w:pPr>
    <w:rPr>
      <w:rFonts w:ascii="Arial" w:eastAsiaTheme="minorHAnsi" w:hAnsi="Arial" w:cs="Arial"/>
      <w:color w:val="000000"/>
      <w:sz w:val="24"/>
      <w:szCs w:val="24"/>
      <w:lang w:val="en-IE" w:eastAsia="en-US"/>
    </w:rPr>
  </w:style>
  <w:style w:type="paragraph" w:customStyle="1" w:styleId="11">
    <w:name w:val="1.1"/>
    <w:basedOn w:val="Normal"/>
    <w:link w:val="11Char"/>
    <w:autoRedefine/>
    <w:qFormat/>
    <w:rsid w:val="008842B4"/>
    <w:pPr>
      <w:spacing w:after="0"/>
      <w:ind w:left="720"/>
    </w:pPr>
    <w:rPr>
      <w:rFonts w:eastAsia="Calibri"/>
      <w:szCs w:val="22"/>
      <w:lang w:val="en-GB"/>
    </w:rPr>
  </w:style>
  <w:style w:type="paragraph" w:customStyle="1" w:styleId="111">
    <w:name w:val="1.1.1"/>
    <w:basedOn w:val="Normal"/>
    <w:link w:val="111Char"/>
    <w:autoRedefine/>
    <w:qFormat/>
    <w:rsid w:val="008842B4"/>
    <w:pPr>
      <w:spacing w:after="0"/>
      <w:ind w:left="1985" w:hanging="709"/>
    </w:pPr>
    <w:rPr>
      <w:rFonts w:eastAsia="Calibri"/>
      <w:szCs w:val="22"/>
      <w:lang w:val="en-GB"/>
    </w:rPr>
  </w:style>
  <w:style w:type="character" w:customStyle="1" w:styleId="11Char">
    <w:name w:val="1.1 Char"/>
    <w:link w:val="11"/>
    <w:rsid w:val="008842B4"/>
    <w:rPr>
      <w:rFonts w:ascii="Arial" w:eastAsia="Calibri" w:hAnsi="Arial"/>
      <w:sz w:val="22"/>
      <w:szCs w:val="22"/>
      <w:lang w:eastAsia="en-US"/>
    </w:rPr>
  </w:style>
  <w:style w:type="character" w:customStyle="1" w:styleId="111Char">
    <w:name w:val="1.1.1 Char"/>
    <w:link w:val="111"/>
    <w:rsid w:val="008842B4"/>
    <w:rPr>
      <w:rFonts w:ascii="Arial" w:eastAsia="Calibri" w:hAnsi="Arial"/>
      <w:sz w:val="22"/>
      <w:szCs w:val="22"/>
      <w:lang w:eastAsia="en-US"/>
    </w:rPr>
  </w:style>
  <w:style w:type="paragraph" w:styleId="FootnoteText">
    <w:name w:val="footnote text"/>
    <w:basedOn w:val="Normal"/>
    <w:link w:val="FootnoteTextChar1"/>
    <w:uiPriority w:val="99"/>
    <w:locked/>
    <w:rsid w:val="008842B4"/>
    <w:pPr>
      <w:spacing w:after="0"/>
      <w:jc w:val="left"/>
    </w:pPr>
    <w:rPr>
      <w:sz w:val="20"/>
      <w:lang w:val="en-GB" w:eastAsia="en-IE"/>
    </w:rPr>
  </w:style>
  <w:style w:type="character" w:customStyle="1" w:styleId="FootnoteTextChar">
    <w:name w:val="Footnote Text Char"/>
    <w:basedOn w:val="DefaultParagraphFont"/>
    <w:uiPriority w:val="99"/>
    <w:semiHidden/>
    <w:rsid w:val="008842B4"/>
    <w:rPr>
      <w:rFonts w:ascii="Arial" w:hAnsi="Arial"/>
      <w:lang w:val="en-IE" w:eastAsia="en-US"/>
    </w:rPr>
  </w:style>
  <w:style w:type="character" w:customStyle="1" w:styleId="FootnoteTextChar1">
    <w:name w:val="Footnote Text Char1"/>
    <w:link w:val="FootnoteText"/>
    <w:uiPriority w:val="99"/>
    <w:rsid w:val="008842B4"/>
    <w:rPr>
      <w:rFonts w:ascii="Arial" w:hAnsi="Arial"/>
      <w:lang w:eastAsia="en-IE"/>
    </w:rPr>
  </w:style>
  <w:style w:type="paragraph" w:styleId="PlainText">
    <w:name w:val="Plain Text"/>
    <w:basedOn w:val="Normal"/>
    <w:link w:val="PlainTextChar"/>
    <w:uiPriority w:val="99"/>
    <w:semiHidden/>
    <w:unhideWhenUsed/>
    <w:locked/>
    <w:rsid w:val="008842B4"/>
    <w:pPr>
      <w:spacing w:after="0"/>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8842B4"/>
    <w:rPr>
      <w:rFonts w:ascii="Consolas" w:eastAsiaTheme="minorHAnsi" w:hAnsi="Consolas" w:cstheme="minorBidi"/>
      <w:sz w:val="21"/>
      <w:szCs w:val="21"/>
      <w:lang w:val="en-IE" w:eastAsia="en-US"/>
    </w:rPr>
  </w:style>
  <w:style w:type="character" w:styleId="FootnoteReference">
    <w:name w:val="footnote reference"/>
    <w:basedOn w:val="DefaultParagraphFont"/>
    <w:uiPriority w:val="99"/>
    <w:semiHidden/>
    <w:unhideWhenUsed/>
    <w:locked/>
    <w:rsid w:val="008842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049220">
      <w:bodyDiv w:val="1"/>
      <w:marLeft w:val="0"/>
      <w:marRight w:val="0"/>
      <w:marTop w:val="0"/>
      <w:marBottom w:val="0"/>
      <w:divBdr>
        <w:top w:val="none" w:sz="0" w:space="0" w:color="auto"/>
        <w:left w:val="none" w:sz="0" w:space="0" w:color="auto"/>
        <w:bottom w:val="none" w:sz="0" w:space="0" w:color="auto"/>
        <w:right w:val="none" w:sz="0" w:space="0" w:color="auto"/>
      </w:divBdr>
    </w:div>
    <w:div w:id="1148984525">
      <w:marLeft w:val="0"/>
      <w:marRight w:val="0"/>
      <w:marTop w:val="0"/>
      <w:marBottom w:val="0"/>
      <w:divBdr>
        <w:top w:val="none" w:sz="0" w:space="0" w:color="auto"/>
        <w:left w:val="none" w:sz="0" w:space="0" w:color="auto"/>
        <w:bottom w:val="none" w:sz="0" w:space="0" w:color="auto"/>
        <w:right w:val="none" w:sz="0" w:space="0" w:color="auto"/>
      </w:divBdr>
    </w:div>
    <w:div w:id="114898452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59799E-E998-4DE3-96E5-40C6446E6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25</Pages>
  <Words>5177</Words>
  <Characters>30928</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Appendix A</vt:lpstr>
    </vt:vector>
  </TitlesOfParts>
  <Company>National Roads Authority</Company>
  <LinksUpToDate>false</LinksUpToDate>
  <CharactersWithSpaces>36033</CharactersWithSpaces>
  <SharedDoc>false</SharedDoc>
  <HLinks>
    <vt:vector size="18" baseType="variant">
      <vt:variant>
        <vt:i4>1638449</vt:i4>
      </vt:variant>
      <vt:variant>
        <vt:i4>6</vt:i4>
      </vt:variant>
      <vt:variant>
        <vt:i4>0</vt:i4>
      </vt:variant>
      <vt:variant>
        <vt:i4>5</vt:i4>
      </vt:variant>
      <vt:variant>
        <vt:lpwstr>mailto:mclaffey@nra.ie</vt:lpwstr>
      </vt:variant>
      <vt:variant>
        <vt:lpwstr/>
      </vt:variant>
      <vt:variant>
        <vt:i4>6619230</vt:i4>
      </vt:variant>
      <vt:variant>
        <vt:i4>3</vt:i4>
      </vt:variant>
      <vt:variant>
        <vt:i4>0</vt:i4>
      </vt:variant>
      <vt:variant>
        <vt:i4>5</vt:i4>
      </vt:variant>
      <vt:variant>
        <vt:lpwstr>mailto:forecasts@met.ie</vt:lpwstr>
      </vt:variant>
      <vt:variant>
        <vt:lpwstr/>
      </vt:variant>
      <vt:variant>
        <vt:i4>1441840</vt:i4>
      </vt:variant>
      <vt:variant>
        <vt:i4>0</vt:i4>
      </vt:variant>
      <vt:variant>
        <vt:i4>0</vt:i4>
      </vt:variant>
      <vt:variant>
        <vt:i4>5</vt:i4>
      </vt:variant>
      <vt:variant>
        <vt:lpwstr>mailto:POConnor@wicklowcoco.ie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A</dc:title>
  <dc:creator>pmaher</dc:creator>
  <cp:lastModifiedBy>Pat Clarke</cp:lastModifiedBy>
  <cp:revision>6</cp:revision>
  <cp:lastPrinted>2022-12-12T14:16:00Z</cp:lastPrinted>
  <dcterms:created xsi:type="dcterms:W3CDTF">2022-12-12T15:56:00Z</dcterms:created>
  <dcterms:modified xsi:type="dcterms:W3CDTF">2022-12-12T16:48:00Z</dcterms:modified>
</cp:coreProperties>
</file>